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1D" w:rsidRPr="002F42EE" w:rsidRDefault="001B6A1D" w:rsidP="006957E9">
      <w:pPr>
        <w:spacing w:line="360" w:lineRule="auto"/>
        <w:jc w:val="center"/>
        <w:rPr>
          <w:rFonts w:ascii="Times New Roman" w:hAnsi="Times New Roman"/>
          <w:sz w:val="28"/>
          <w:szCs w:val="28"/>
        </w:rPr>
      </w:pPr>
      <w:bookmarkStart w:id="0" w:name="_GoBack"/>
      <w:bookmarkEnd w:id="0"/>
      <w:r w:rsidRPr="002F42EE">
        <w:rPr>
          <w:rFonts w:ascii="Times New Roman" w:hAnsi="Times New Roman"/>
          <w:b/>
          <w:color w:val="0000FF"/>
          <w:sz w:val="28"/>
          <w:szCs w:val="28"/>
          <w:u w:val="single"/>
        </w:rPr>
        <w:t>POSCO’s Clarifications on Alleged Violation of OECD Guidelines</w:t>
      </w:r>
    </w:p>
    <w:p w:rsidR="001B6A1D" w:rsidRPr="002F42EE" w:rsidRDefault="001B6A1D" w:rsidP="006957E9">
      <w:pPr>
        <w:rPr>
          <w:rFonts w:ascii="Times New Roman" w:hAnsi="Times New Roman"/>
          <w:sz w:val="23"/>
          <w:szCs w:val="23"/>
        </w:rPr>
      </w:pPr>
      <w:r w:rsidRPr="002F42EE">
        <w:rPr>
          <w:rFonts w:ascii="Times New Roman" w:hAnsi="Times New Roman"/>
          <w:sz w:val="23"/>
          <w:szCs w:val="23"/>
        </w:rPr>
        <w:t xml:space="preserve">A group of four complainants have alleged that POSCO has violated certain provisions of the </w:t>
      </w:r>
      <w:r w:rsidRPr="002F42EE">
        <w:rPr>
          <w:rFonts w:ascii="Times New Roman" w:hAnsi="Times New Roman"/>
          <w:i/>
          <w:sz w:val="23"/>
          <w:szCs w:val="23"/>
        </w:rPr>
        <w:t xml:space="preserve">‘OECD Guidelines for Multinational Enterprises’ </w:t>
      </w:r>
      <w:r w:rsidRPr="002F42EE">
        <w:rPr>
          <w:rFonts w:ascii="Times New Roman" w:hAnsi="Times New Roman"/>
          <w:sz w:val="23"/>
          <w:szCs w:val="23"/>
        </w:rPr>
        <w:t xml:space="preserve">in connection with its proposed steel plant project in the State of </w:t>
      </w:r>
      <w:proofErr w:type="spellStart"/>
      <w:smartTag w:uri="urn:schemas-microsoft-com:office:smarttags" w:element="State">
        <w:r w:rsidRPr="002F42EE">
          <w:rPr>
            <w:rFonts w:ascii="Times New Roman" w:hAnsi="Times New Roman"/>
            <w:sz w:val="23"/>
            <w:szCs w:val="23"/>
          </w:rPr>
          <w:t>Odisha</w:t>
        </w:r>
      </w:smartTag>
      <w:proofErr w:type="spellEnd"/>
      <w:r w:rsidRPr="002F42EE">
        <w:rPr>
          <w:rFonts w:ascii="Times New Roman" w:hAnsi="Times New Roman"/>
          <w:sz w:val="23"/>
          <w:szCs w:val="23"/>
        </w:rPr>
        <w:t xml:space="preserve">, </w:t>
      </w:r>
      <w:smartTag w:uri="urn:schemas-microsoft-com:office:smarttags" w:element="place">
        <w:smartTag w:uri="urn:schemas-microsoft-com:office:smarttags" w:element="country-region">
          <w:r w:rsidRPr="002F42EE">
            <w:rPr>
              <w:rFonts w:ascii="Times New Roman" w:hAnsi="Times New Roman"/>
              <w:sz w:val="23"/>
              <w:szCs w:val="23"/>
            </w:rPr>
            <w:t>India</w:t>
          </w:r>
        </w:smartTag>
      </w:smartTag>
      <w:r w:rsidRPr="002F42EE">
        <w:rPr>
          <w:rFonts w:ascii="Times New Roman" w:hAnsi="Times New Roman"/>
          <w:sz w:val="23"/>
          <w:szCs w:val="23"/>
        </w:rPr>
        <w:t>. POSCO completely refutes such allegations, which is grounded on only distorted facts and circumstances. Here, POSCO would like to make its position clear on each of the allegations.</w:t>
      </w:r>
    </w:p>
    <w:p w:rsidR="001B6A1D" w:rsidRPr="002F42EE" w:rsidRDefault="001B6A1D" w:rsidP="006957E9">
      <w:pPr>
        <w:pStyle w:val="ListParagraph1"/>
        <w:ind w:leftChars="0" w:left="0"/>
        <w:rPr>
          <w:rFonts w:ascii="Times New Roman" w:hAnsi="Times New Roman"/>
          <w:b/>
          <w:color w:val="0000FF"/>
          <w:sz w:val="23"/>
          <w:szCs w:val="23"/>
        </w:rPr>
      </w:pPr>
      <w:r w:rsidRPr="002F42EE">
        <w:rPr>
          <w:rFonts w:ascii="Times New Roman" w:hAnsi="Times New Roman"/>
          <w:b/>
          <w:color w:val="0000FF"/>
          <w:sz w:val="23"/>
          <w:szCs w:val="23"/>
        </w:rPr>
        <w:t xml:space="preserve">1. </w:t>
      </w:r>
      <w:smartTag w:uri="urn:schemas-microsoft-com:office:smarttags" w:element="place">
        <w:r w:rsidRPr="002F42EE">
          <w:rPr>
            <w:rFonts w:ascii="Times New Roman" w:hAnsi="Times New Roman"/>
            <w:b/>
            <w:color w:val="0000FF"/>
            <w:sz w:val="23"/>
            <w:szCs w:val="23"/>
          </w:rPr>
          <w:t>Forest</w:t>
        </w:r>
      </w:smartTag>
      <w:r w:rsidRPr="002F42EE">
        <w:rPr>
          <w:rFonts w:ascii="Times New Roman" w:hAnsi="Times New Roman"/>
          <w:b/>
          <w:color w:val="0000FF"/>
          <w:sz w:val="23"/>
          <w:szCs w:val="23"/>
        </w:rPr>
        <w:t xml:space="preserve"> Rights</w:t>
      </w:r>
    </w:p>
    <w:p w:rsidR="001B6A1D" w:rsidRPr="002F42EE" w:rsidRDefault="001B6A1D" w:rsidP="002B28A7">
      <w:pPr>
        <w:rPr>
          <w:rFonts w:ascii="Times New Roman" w:hAnsi="Times New Roman"/>
          <w:b/>
          <w:color w:val="0000FF"/>
          <w:sz w:val="23"/>
          <w:szCs w:val="23"/>
        </w:rPr>
      </w:pPr>
      <w:r w:rsidRPr="002F42EE">
        <w:rPr>
          <w:rFonts w:ascii="Times New Roman" w:hAnsi="Times New Roman"/>
          <w:sz w:val="23"/>
          <w:szCs w:val="23"/>
        </w:rPr>
        <w:t>First of all, the actual facts and circumstances regarding the forest rights issues related to (</w:t>
      </w:r>
      <w:proofErr w:type="spellStart"/>
      <w:r w:rsidRPr="002F42EE">
        <w:rPr>
          <w:rFonts w:ascii="Times New Roman" w:hAnsi="Times New Roman"/>
          <w:sz w:val="23"/>
          <w:szCs w:val="23"/>
        </w:rPr>
        <w:t>i</w:t>
      </w:r>
      <w:proofErr w:type="spellEnd"/>
      <w:r w:rsidRPr="002F42EE">
        <w:rPr>
          <w:rFonts w:ascii="Times New Roman" w:hAnsi="Times New Roman"/>
          <w:sz w:val="23"/>
          <w:szCs w:val="23"/>
        </w:rPr>
        <w:t xml:space="preserve">) </w:t>
      </w:r>
      <w:proofErr w:type="spellStart"/>
      <w:r w:rsidRPr="002F42EE">
        <w:rPr>
          <w:rFonts w:ascii="Times New Roman" w:hAnsi="Times New Roman"/>
          <w:i/>
          <w:sz w:val="23"/>
          <w:szCs w:val="23"/>
        </w:rPr>
        <w:t>Saxena</w:t>
      </w:r>
      <w:proofErr w:type="spellEnd"/>
      <w:r w:rsidRPr="002F42EE">
        <w:rPr>
          <w:rFonts w:ascii="Times New Roman" w:hAnsi="Times New Roman"/>
          <w:i/>
          <w:sz w:val="23"/>
          <w:szCs w:val="23"/>
        </w:rPr>
        <w:t xml:space="preserve"> Committee</w:t>
      </w:r>
      <w:r w:rsidRPr="002F42EE">
        <w:rPr>
          <w:rFonts w:ascii="Times New Roman" w:hAnsi="Times New Roman"/>
          <w:sz w:val="23"/>
          <w:szCs w:val="23"/>
        </w:rPr>
        <w:t xml:space="preserve"> and </w:t>
      </w:r>
      <w:proofErr w:type="spellStart"/>
      <w:r w:rsidRPr="002F42EE">
        <w:rPr>
          <w:rFonts w:ascii="Times New Roman" w:hAnsi="Times New Roman"/>
          <w:i/>
          <w:sz w:val="23"/>
          <w:szCs w:val="23"/>
        </w:rPr>
        <w:t>Meena</w:t>
      </w:r>
      <w:proofErr w:type="spellEnd"/>
      <w:r w:rsidRPr="002F42EE">
        <w:rPr>
          <w:rFonts w:ascii="Times New Roman" w:hAnsi="Times New Roman"/>
          <w:i/>
          <w:sz w:val="23"/>
          <w:szCs w:val="23"/>
        </w:rPr>
        <w:t xml:space="preserve"> Gupta Committee</w:t>
      </w:r>
      <w:r w:rsidRPr="002F42EE">
        <w:rPr>
          <w:rFonts w:ascii="Times New Roman" w:hAnsi="Times New Roman"/>
          <w:sz w:val="23"/>
          <w:szCs w:val="23"/>
        </w:rPr>
        <w:t xml:space="preserve"> reports and (ii) Land acquisition and </w:t>
      </w:r>
      <w:r w:rsidRPr="002F42EE">
        <w:rPr>
          <w:rFonts w:ascii="Times New Roman" w:hAnsi="Times New Roman"/>
          <w:i/>
          <w:sz w:val="23"/>
          <w:szCs w:val="23"/>
        </w:rPr>
        <w:t>Scheduled Tribes (the “STs”) or Other Traditional Forest Dwellers</w:t>
      </w:r>
      <w:r w:rsidRPr="002F42EE">
        <w:rPr>
          <w:rFonts w:ascii="Times New Roman" w:hAnsi="Times New Roman"/>
          <w:sz w:val="23"/>
          <w:szCs w:val="23"/>
        </w:rPr>
        <w:t xml:space="preserve"> (the “</w:t>
      </w:r>
      <w:r w:rsidRPr="002F42EE">
        <w:rPr>
          <w:rFonts w:ascii="Times New Roman" w:hAnsi="Times New Roman"/>
          <w:i/>
          <w:sz w:val="23"/>
          <w:szCs w:val="23"/>
        </w:rPr>
        <w:t>OTFDs</w:t>
      </w:r>
      <w:r w:rsidRPr="002F42EE">
        <w:rPr>
          <w:rFonts w:ascii="Times New Roman" w:hAnsi="Times New Roman"/>
          <w:sz w:val="23"/>
          <w:szCs w:val="23"/>
        </w:rPr>
        <w:t>”) in the proposed project area that the complainants mentioned on page 9 ~ 11 in their complaints are as follows:</w:t>
      </w:r>
    </w:p>
    <w:p w:rsidR="001B6A1D" w:rsidRPr="002F42EE" w:rsidRDefault="001B6A1D" w:rsidP="006957E9">
      <w:pPr>
        <w:pStyle w:val="ListParagraph1"/>
        <w:ind w:leftChars="0" w:left="0"/>
        <w:rPr>
          <w:rFonts w:ascii="Times New Roman" w:hAnsi="Times New Roman"/>
          <w:b/>
          <w:sz w:val="23"/>
          <w:szCs w:val="23"/>
        </w:rPr>
      </w:pPr>
      <w:r w:rsidRPr="002F42EE">
        <w:rPr>
          <w:rFonts w:ascii="Times New Roman" w:hAnsi="Times New Roman"/>
          <w:b/>
          <w:sz w:val="23"/>
          <w:szCs w:val="23"/>
        </w:rPr>
        <w:t>[</w:t>
      </w:r>
      <w:r w:rsidR="002F42EE">
        <w:rPr>
          <w:rFonts w:ascii="Times New Roman" w:hAnsi="Times New Roman"/>
          <w:b/>
          <w:sz w:val="23"/>
          <w:szCs w:val="23"/>
        </w:rPr>
        <w:t>Allegation</w:t>
      </w:r>
      <w:r w:rsidRPr="002F42EE">
        <w:rPr>
          <w:rFonts w:ascii="Times New Roman" w:hAnsi="Times New Roman"/>
          <w:b/>
          <w:sz w:val="23"/>
          <w:szCs w:val="23"/>
        </w:rPr>
        <w:t xml:space="preserve"> by the Complainants]</w:t>
      </w:r>
    </w:p>
    <w:p w:rsidR="001B6A1D" w:rsidRPr="002F42EE" w:rsidRDefault="001B6A1D" w:rsidP="006957E9">
      <w:pPr>
        <w:pStyle w:val="ListParagraph1"/>
        <w:ind w:leftChars="0" w:left="0"/>
        <w:rPr>
          <w:rFonts w:ascii="Times New Roman" w:hAnsi="Times New Roman"/>
          <w:sz w:val="23"/>
          <w:szCs w:val="23"/>
        </w:rPr>
      </w:pPr>
      <w:r w:rsidRPr="002F42EE">
        <w:rPr>
          <w:rFonts w:ascii="Times New Roman" w:hAnsi="Times New Roman"/>
          <w:sz w:val="23"/>
          <w:szCs w:val="23"/>
        </w:rPr>
        <w:t xml:space="preserve">With regard to the complainants’ allegations as for the forest rights of </w:t>
      </w:r>
      <w:r w:rsidRPr="002F42EE">
        <w:rPr>
          <w:rFonts w:ascii="Times New Roman" w:hAnsi="Times New Roman"/>
          <w:i/>
          <w:sz w:val="23"/>
          <w:szCs w:val="23"/>
        </w:rPr>
        <w:t xml:space="preserve">STs </w:t>
      </w:r>
      <w:r w:rsidRPr="002F42EE">
        <w:rPr>
          <w:rFonts w:ascii="Times New Roman" w:hAnsi="Times New Roman"/>
          <w:sz w:val="23"/>
          <w:szCs w:val="23"/>
        </w:rPr>
        <w:t>or</w:t>
      </w:r>
      <w:r w:rsidRPr="002F42EE">
        <w:rPr>
          <w:rFonts w:ascii="Times New Roman" w:hAnsi="Times New Roman"/>
          <w:i/>
          <w:sz w:val="23"/>
          <w:szCs w:val="23"/>
        </w:rPr>
        <w:t xml:space="preserve"> OTFDs </w:t>
      </w:r>
      <w:r w:rsidRPr="002F42EE">
        <w:rPr>
          <w:rFonts w:ascii="Times New Roman" w:hAnsi="Times New Roman"/>
          <w:sz w:val="23"/>
          <w:szCs w:val="23"/>
        </w:rPr>
        <w:t xml:space="preserve">under the </w:t>
      </w:r>
      <w:r w:rsidRPr="002F42EE">
        <w:rPr>
          <w:rFonts w:ascii="Times New Roman" w:hAnsi="Times New Roman"/>
          <w:i/>
          <w:sz w:val="23"/>
          <w:szCs w:val="23"/>
        </w:rPr>
        <w:t>Forest Right Act, 2006 (the “FRA”)</w:t>
      </w:r>
      <w:r w:rsidRPr="002F42EE">
        <w:rPr>
          <w:rFonts w:ascii="Times New Roman" w:hAnsi="Times New Roman"/>
          <w:sz w:val="23"/>
          <w:szCs w:val="23"/>
        </w:rPr>
        <w:t xml:space="preserve"> two issues can be raised - firstly, whether the </w:t>
      </w:r>
      <w:r w:rsidRPr="002F42EE">
        <w:rPr>
          <w:rFonts w:ascii="Times New Roman" w:hAnsi="Times New Roman"/>
          <w:i/>
          <w:sz w:val="23"/>
          <w:szCs w:val="23"/>
        </w:rPr>
        <w:t>STs</w:t>
      </w:r>
      <w:r w:rsidRPr="002F42EE">
        <w:rPr>
          <w:rFonts w:ascii="Times New Roman" w:hAnsi="Times New Roman"/>
          <w:sz w:val="23"/>
          <w:szCs w:val="23"/>
        </w:rPr>
        <w:t xml:space="preserve"> or the </w:t>
      </w:r>
      <w:r w:rsidRPr="002F42EE">
        <w:rPr>
          <w:rFonts w:ascii="Times New Roman" w:hAnsi="Times New Roman"/>
          <w:i/>
          <w:sz w:val="23"/>
          <w:szCs w:val="23"/>
        </w:rPr>
        <w:t>OTFDs</w:t>
      </w:r>
      <w:r w:rsidRPr="002F42EE">
        <w:rPr>
          <w:rFonts w:ascii="Times New Roman" w:hAnsi="Times New Roman"/>
          <w:sz w:val="23"/>
          <w:szCs w:val="23"/>
        </w:rPr>
        <w:t xml:space="preserve">, who hold forest rights under the </w:t>
      </w:r>
      <w:r w:rsidRPr="002F42EE">
        <w:rPr>
          <w:rFonts w:ascii="Times New Roman" w:hAnsi="Times New Roman"/>
          <w:i/>
          <w:sz w:val="23"/>
          <w:szCs w:val="23"/>
        </w:rPr>
        <w:t>FRA</w:t>
      </w:r>
      <w:r w:rsidRPr="002F42EE">
        <w:rPr>
          <w:rFonts w:ascii="Times New Roman" w:hAnsi="Times New Roman"/>
          <w:sz w:val="23"/>
          <w:szCs w:val="23"/>
        </w:rPr>
        <w:t xml:space="preserve">, reside in the proposed project area, and secondly, whether the consent by </w:t>
      </w:r>
      <w:proofErr w:type="spellStart"/>
      <w:r w:rsidRPr="002F42EE">
        <w:rPr>
          <w:rFonts w:ascii="Times New Roman" w:hAnsi="Times New Roman"/>
          <w:i/>
          <w:sz w:val="23"/>
          <w:szCs w:val="23"/>
        </w:rPr>
        <w:t>palli</w:t>
      </w:r>
      <w:proofErr w:type="spellEnd"/>
      <w:r w:rsidRPr="002F42EE">
        <w:rPr>
          <w:rFonts w:ascii="Times New Roman" w:hAnsi="Times New Roman"/>
          <w:i/>
          <w:sz w:val="23"/>
          <w:szCs w:val="23"/>
        </w:rPr>
        <w:t xml:space="preserve"> </w:t>
      </w:r>
      <w:proofErr w:type="spellStart"/>
      <w:r w:rsidRPr="002F42EE">
        <w:rPr>
          <w:rFonts w:ascii="Times New Roman" w:hAnsi="Times New Roman"/>
          <w:i/>
          <w:sz w:val="23"/>
          <w:szCs w:val="23"/>
        </w:rPr>
        <w:t>sabhas</w:t>
      </w:r>
      <w:proofErr w:type="spellEnd"/>
      <w:r w:rsidRPr="002F42EE">
        <w:rPr>
          <w:rFonts w:ascii="Times New Roman" w:hAnsi="Times New Roman"/>
          <w:sz w:val="23"/>
          <w:szCs w:val="23"/>
        </w:rPr>
        <w:t xml:space="preserve"> was obtained in a legally valid manner (Some </w:t>
      </w:r>
      <w:proofErr w:type="spellStart"/>
      <w:r w:rsidRPr="002F42EE">
        <w:rPr>
          <w:rFonts w:ascii="Times New Roman" w:hAnsi="Times New Roman"/>
          <w:i/>
          <w:sz w:val="23"/>
          <w:szCs w:val="23"/>
        </w:rPr>
        <w:t>palli</w:t>
      </w:r>
      <w:proofErr w:type="spellEnd"/>
      <w:r w:rsidRPr="002F42EE">
        <w:rPr>
          <w:rFonts w:ascii="Times New Roman" w:hAnsi="Times New Roman"/>
          <w:i/>
          <w:sz w:val="23"/>
          <w:szCs w:val="23"/>
        </w:rPr>
        <w:t xml:space="preserve"> </w:t>
      </w:r>
      <w:proofErr w:type="spellStart"/>
      <w:r w:rsidRPr="002F42EE">
        <w:rPr>
          <w:rFonts w:ascii="Times New Roman" w:hAnsi="Times New Roman"/>
          <w:i/>
          <w:sz w:val="23"/>
          <w:szCs w:val="23"/>
        </w:rPr>
        <w:t>sabhas</w:t>
      </w:r>
      <w:proofErr w:type="spellEnd"/>
      <w:r w:rsidRPr="002F42EE">
        <w:rPr>
          <w:rFonts w:ascii="Times New Roman" w:hAnsi="Times New Roman"/>
          <w:sz w:val="23"/>
          <w:szCs w:val="23"/>
        </w:rPr>
        <w:t xml:space="preserve"> have given resolutions refusing to consent to diversion of forestland on which villagers are allegedly dependent). </w:t>
      </w:r>
    </w:p>
    <w:p w:rsidR="001B6A1D" w:rsidRPr="002F42EE" w:rsidRDefault="001B6A1D" w:rsidP="00E51656">
      <w:pPr>
        <w:ind w:right="26"/>
        <w:rPr>
          <w:rFonts w:ascii="Times New Roman" w:hAnsi="Times New Roman"/>
          <w:sz w:val="23"/>
          <w:szCs w:val="23"/>
        </w:rPr>
      </w:pPr>
      <w:r w:rsidRPr="002F42EE">
        <w:rPr>
          <w:rFonts w:ascii="Times New Roman" w:hAnsi="Times New Roman"/>
          <w:sz w:val="23"/>
          <w:szCs w:val="23"/>
        </w:rPr>
        <w:t xml:space="preserve">In addition, the complainants argued that the </w:t>
      </w:r>
      <w:proofErr w:type="spellStart"/>
      <w:r w:rsidRPr="002F42EE">
        <w:rPr>
          <w:rFonts w:ascii="Times New Roman" w:hAnsi="Times New Roman"/>
          <w:i/>
          <w:sz w:val="23"/>
          <w:szCs w:val="23"/>
        </w:rPr>
        <w:t>Odisha</w:t>
      </w:r>
      <w:proofErr w:type="spellEnd"/>
      <w:r w:rsidRPr="002F42EE">
        <w:rPr>
          <w:rFonts w:ascii="Times New Roman" w:hAnsi="Times New Roman"/>
          <w:i/>
          <w:sz w:val="23"/>
          <w:szCs w:val="23"/>
        </w:rPr>
        <w:t xml:space="preserve"> </w:t>
      </w:r>
      <w:proofErr w:type="spellStart"/>
      <w:r w:rsidRPr="002F42EE">
        <w:rPr>
          <w:rFonts w:ascii="Times New Roman" w:hAnsi="Times New Roman"/>
          <w:i/>
          <w:sz w:val="23"/>
          <w:szCs w:val="23"/>
        </w:rPr>
        <w:t>Govt’s</w:t>
      </w:r>
      <w:proofErr w:type="spellEnd"/>
      <w:r w:rsidRPr="002F42EE">
        <w:rPr>
          <w:rFonts w:ascii="Times New Roman" w:hAnsi="Times New Roman"/>
          <w:sz w:val="23"/>
          <w:szCs w:val="23"/>
        </w:rPr>
        <w:t xml:space="preserve"> decision not to acquire the private land at this stage does not resolve the </w:t>
      </w:r>
      <w:r w:rsidRPr="002F42EE">
        <w:rPr>
          <w:rFonts w:ascii="Times New Roman" w:hAnsi="Times New Roman"/>
          <w:i/>
          <w:sz w:val="23"/>
          <w:szCs w:val="23"/>
        </w:rPr>
        <w:t xml:space="preserve">FRA </w:t>
      </w:r>
      <w:r w:rsidRPr="002F42EE">
        <w:rPr>
          <w:rFonts w:ascii="Times New Roman" w:hAnsi="Times New Roman"/>
          <w:sz w:val="23"/>
          <w:szCs w:val="23"/>
        </w:rPr>
        <w:t>issue.</w:t>
      </w:r>
    </w:p>
    <w:p w:rsidR="001B6A1D" w:rsidRPr="002F42EE" w:rsidRDefault="001B6A1D" w:rsidP="006957E9">
      <w:pPr>
        <w:pStyle w:val="ListParagraph1"/>
        <w:tabs>
          <w:tab w:val="left" w:pos="284"/>
        </w:tabs>
        <w:ind w:leftChars="0" w:left="0"/>
        <w:rPr>
          <w:rFonts w:ascii="Times New Roman" w:hAnsi="Times New Roman"/>
          <w:b/>
          <w:sz w:val="23"/>
          <w:szCs w:val="23"/>
        </w:rPr>
      </w:pPr>
      <w:r w:rsidRPr="002F42EE">
        <w:rPr>
          <w:rFonts w:ascii="Times New Roman" w:hAnsi="Times New Roman"/>
          <w:b/>
          <w:sz w:val="23"/>
          <w:szCs w:val="23"/>
        </w:rPr>
        <w:t>[POSCO</w:t>
      </w:r>
      <w:r w:rsidR="002F42EE">
        <w:rPr>
          <w:rFonts w:ascii="Times New Roman" w:hAnsi="Times New Roman"/>
          <w:b/>
          <w:sz w:val="23"/>
          <w:szCs w:val="23"/>
        </w:rPr>
        <w:t>’s</w:t>
      </w:r>
      <w:r w:rsidRPr="002F42EE">
        <w:rPr>
          <w:rFonts w:ascii="Times New Roman" w:hAnsi="Times New Roman"/>
          <w:b/>
          <w:sz w:val="23"/>
          <w:szCs w:val="23"/>
        </w:rPr>
        <w:t xml:space="preserve"> Reply]</w:t>
      </w:r>
    </w:p>
    <w:p w:rsidR="001B6A1D" w:rsidRPr="002F42EE" w:rsidRDefault="001B6A1D" w:rsidP="006957E9">
      <w:pPr>
        <w:tabs>
          <w:tab w:val="left" w:pos="0"/>
        </w:tabs>
        <w:rPr>
          <w:rFonts w:ascii="Times New Roman" w:hAnsi="Times New Roman"/>
          <w:sz w:val="23"/>
          <w:szCs w:val="23"/>
        </w:rPr>
      </w:pPr>
      <w:r w:rsidRPr="002F42EE">
        <w:rPr>
          <w:rFonts w:ascii="Times New Roman" w:hAnsi="Times New Roman"/>
          <w:sz w:val="23"/>
          <w:szCs w:val="23"/>
        </w:rPr>
        <w:t xml:space="preserve">The </w:t>
      </w:r>
      <w:proofErr w:type="spellStart"/>
      <w:r w:rsidRPr="002F42EE">
        <w:rPr>
          <w:rFonts w:ascii="Times New Roman" w:hAnsi="Times New Roman"/>
          <w:i/>
          <w:sz w:val="23"/>
          <w:szCs w:val="23"/>
        </w:rPr>
        <w:t>Odisha</w:t>
      </w:r>
      <w:proofErr w:type="spellEnd"/>
      <w:r w:rsidRPr="002F42EE">
        <w:rPr>
          <w:rFonts w:ascii="Times New Roman" w:hAnsi="Times New Roman"/>
          <w:i/>
          <w:sz w:val="23"/>
          <w:szCs w:val="23"/>
        </w:rPr>
        <w:t xml:space="preserve"> </w:t>
      </w:r>
      <w:proofErr w:type="spellStart"/>
      <w:r w:rsidRPr="002F42EE">
        <w:rPr>
          <w:rFonts w:ascii="Times New Roman" w:hAnsi="Times New Roman"/>
          <w:i/>
          <w:sz w:val="23"/>
          <w:szCs w:val="23"/>
        </w:rPr>
        <w:t>Govt’s</w:t>
      </w:r>
      <w:proofErr w:type="spellEnd"/>
      <w:r w:rsidRPr="002F42EE">
        <w:rPr>
          <w:rFonts w:ascii="Times New Roman" w:hAnsi="Times New Roman"/>
          <w:sz w:val="23"/>
          <w:szCs w:val="23"/>
        </w:rPr>
        <w:t xml:space="preserve"> official document (Oct. 2012) clearly indicates that the </w:t>
      </w:r>
      <w:proofErr w:type="spellStart"/>
      <w:r w:rsidRPr="002F42EE">
        <w:rPr>
          <w:rFonts w:ascii="Times New Roman" w:hAnsi="Times New Roman"/>
          <w:sz w:val="23"/>
          <w:szCs w:val="23"/>
        </w:rPr>
        <w:t>Govt</w:t>
      </w:r>
      <w:proofErr w:type="spellEnd"/>
      <w:r w:rsidRPr="002F42EE">
        <w:rPr>
          <w:rFonts w:ascii="Times New Roman" w:hAnsi="Times New Roman"/>
          <w:sz w:val="23"/>
          <w:szCs w:val="23"/>
        </w:rPr>
        <w:t xml:space="preserve"> followed all required legal procedures in identifying and locating the </w:t>
      </w:r>
      <w:r w:rsidRPr="002F42EE">
        <w:rPr>
          <w:rFonts w:ascii="Times New Roman" w:hAnsi="Times New Roman"/>
          <w:i/>
          <w:sz w:val="23"/>
          <w:szCs w:val="23"/>
        </w:rPr>
        <w:t>STs</w:t>
      </w:r>
      <w:r w:rsidRPr="002F42EE">
        <w:rPr>
          <w:rFonts w:ascii="Times New Roman" w:hAnsi="Times New Roman"/>
          <w:sz w:val="23"/>
          <w:szCs w:val="23"/>
        </w:rPr>
        <w:t xml:space="preserve"> and </w:t>
      </w:r>
      <w:r w:rsidRPr="002F42EE">
        <w:rPr>
          <w:rFonts w:ascii="Times New Roman" w:hAnsi="Times New Roman"/>
          <w:i/>
          <w:sz w:val="23"/>
          <w:szCs w:val="23"/>
        </w:rPr>
        <w:t>OTFDs</w:t>
      </w:r>
      <w:r w:rsidRPr="002F42EE">
        <w:rPr>
          <w:rFonts w:ascii="Times New Roman" w:hAnsi="Times New Roman"/>
          <w:sz w:val="23"/>
          <w:szCs w:val="23"/>
        </w:rPr>
        <w:t xml:space="preserve"> and subsequent to which it was confirmed that there were no residents protected under the </w:t>
      </w:r>
      <w:r w:rsidRPr="002F42EE">
        <w:rPr>
          <w:rFonts w:ascii="Times New Roman" w:hAnsi="Times New Roman"/>
          <w:i/>
          <w:sz w:val="23"/>
          <w:szCs w:val="23"/>
        </w:rPr>
        <w:t>FRA</w:t>
      </w:r>
      <w:r w:rsidRPr="002F42EE">
        <w:rPr>
          <w:rFonts w:ascii="Times New Roman" w:hAnsi="Times New Roman"/>
          <w:sz w:val="23"/>
          <w:szCs w:val="23"/>
        </w:rPr>
        <w:t xml:space="preserve"> in the proposed project area. In order to be protected under the </w:t>
      </w:r>
      <w:r w:rsidRPr="002F42EE">
        <w:rPr>
          <w:rFonts w:ascii="Times New Roman" w:hAnsi="Times New Roman"/>
          <w:i/>
          <w:sz w:val="23"/>
          <w:szCs w:val="23"/>
        </w:rPr>
        <w:t>FRA</w:t>
      </w:r>
      <w:r w:rsidRPr="002F42EE">
        <w:rPr>
          <w:rFonts w:ascii="Times New Roman" w:hAnsi="Times New Roman"/>
          <w:sz w:val="23"/>
          <w:szCs w:val="23"/>
        </w:rPr>
        <w:t xml:space="preserve">, one has to reside in and depend on the forest or forest land for </w:t>
      </w:r>
      <w:r w:rsidRPr="002F42EE">
        <w:rPr>
          <w:rFonts w:ascii="Times New Roman" w:hAnsi="Times New Roman"/>
          <w:i/>
          <w:sz w:val="23"/>
          <w:szCs w:val="23"/>
        </w:rPr>
        <w:t>bona fide</w:t>
      </w:r>
      <w:r w:rsidRPr="002F42EE">
        <w:rPr>
          <w:rFonts w:ascii="Times New Roman" w:hAnsi="Times New Roman"/>
          <w:sz w:val="23"/>
          <w:szCs w:val="23"/>
        </w:rPr>
        <w:t xml:space="preserve"> livelihood needs for at least 75 years. However, the proposed project area was notified as forest land in 1961 only and, therefore, it cannot be subject to the </w:t>
      </w:r>
      <w:r w:rsidRPr="002F42EE">
        <w:rPr>
          <w:rFonts w:ascii="Times New Roman" w:hAnsi="Times New Roman"/>
          <w:i/>
          <w:sz w:val="23"/>
          <w:szCs w:val="23"/>
        </w:rPr>
        <w:t>FRA</w:t>
      </w:r>
      <w:r w:rsidRPr="002F42EE">
        <w:rPr>
          <w:rFonts w:ascii="Times New Roman" w:hAnsi="Times New Roman"/>
          <w:sz w:val="23"/>
          <w:szCs w:val="23"/>
        </w:rPr>
        <w:t xml:space="preserve">. It was further confirmed that cashew and betel vine cultivated in the proposed project area are not the subject of protection under the </w:t>
      </w:r>
      <w:r w:rsidRPr="002F42EE">
        <w:rPr>
          <w:rFonts w:ascii="Times New Roman" w:hAnsi="Times New Roman"/>
          <w:i/>
          <w:sz w:val="23"/>
          <w:szCs w:val="23"/>
        </w:rPr>
        <w:t xml:space="preserve">FRA </w:t>
      </w:r>
      <w:r w:rsidRPr="002F42EE">
        <w:rPr>
          <w:rFonts w:ascii="Times New Roman" w:hAnsi="Times New Roman"/>
          <w:b/>
          <w:sz w:val="23"/>
          <w:szCs w:val="23"/>
        </w:rPr>
        <w:t>(Annexure 1)</w:t>
      </w:r>
      <w:r w:rsidRPr="002F42EE">
        <w:rPr>
          <w:rFonts w:ascii="Times New Roman" w:hAnsi="Times New Roman"/>
          <w:sz w:val="23"/>
          <w:szCs w:val="23"/>
        </w:rPr>
        <w:t>.</w:t>
      </w:r>
    </w:p>
    <w:p w:rsidR="001B6A1D" w:rsidRPr="002F42EE" w:rsidRDefault="003B766F" w:rsidP="006957E9">
      <w:pPr>
        <w:tabs>
          <w:tab w:val="left" w:pos="0"/>
        </w:tabs>
        <w:rPr>
          <w:rFonts w:ascii="Times New Roman" w:hAnsi="Times New Roman"/>
          <w:sz w:val="23"/>
          <w:szCs w:val="23"/>
        </w:rPr>
      </w:pPr>
      <w:r w:rsidRPr="002E3BBB">
        <w:rPr>
          <w:rFonts w:ascii="Times New Roman" w:hAnsi="Times New Roman"/>
          <w:sz w:val="23"/>
          <w:szCs w:val="23"/>
        </w:rPr>
        <w:t xml:space="preserve">It should </w:t>
      </w:r>
      <w:r w:rsidR="00167D2E" w:rsidRPr="002E3BBB">
        <w:rPr>
          <w:rFonts w:ascii="Times New Roman" w:hAnsi="Times New Roman"/>
          <w:sz w:val="23"/>
          <w:szCs w:val="23"/>
        </w:rPr>
        <w:t xml:space="preserve">be </w:t>
      </w:r>
      <w:r w:rsidR="001B6A1D" w:rsidRPr="002E3BBB">
        <w:rPr>
          <w:rFonts w:ascii="Times New Roman" w:hAnsi="Times New Roman"/>
          <w:sz w:val="23"/>
          <w:szCs w:val="23"/>
        </w:rPr>
        <w:t xml:space="preserve">noted that </w:t>
      </w:r>
      <w:r w:rsidR="00E51656" w:rsidRPr="002E3BBB">
        <w:rPr>
          <w:rFonts w:ascii="Times New Roman" w:hAnsi="Times New Roman"/>
          <w:sz w:val="23"/>
          <w:szCs w:val="23"/>
        </w:rPr>
        <w:t>while grant</w:t>
      </w:r>
      <w:r w:rsidRPr="002E3BBB">
        <w:rPr>
          <w:rFonts w:ascii="Times New Roman" w:hAnsi="Times New Roman"/>
          <w:sz w:val="23"/>
          <w:szCs w:val="23"/>
        </w:rPr>
        <w:t>ing</w:t>
      </w:r>
      <w:r w:rsidR="00E51656" w:rsidRPr="002E3BBB">
        <w:rPr>
          <w:rFonts w:ascii="Times New Roman" w:hAnsi="Times New Roman"/>
          <w:sz w:val="23"/>
          <w:szCs w:val="23"/>
        </w:rPr>
        <w:t xml:space="preserve"> the </w:t>
      </w:r>
      <w:r w:rsidR="001B6A1D" w:rsidRPr="002E3BBB">
        <w:rPr>
          <w:rFonts w:ascii="Times New Roman" w:hAnsi="Times New Roman"/>
          <w:i/>
          <w:sz w:val="23"/>
          <w:szCs w:val="23"/>
        </w:rPr>
        <w:t>Final Forest Diversion Clearance</w:t>
      </w:r>
      <w:r w:rsidR="001B6A1D" w:rsidRPr="002E3BBB">
        <w:rPr>
          <w:rFonts w:ascii="Times New Roman" w:hAnsi="Times New Roman"/>
          <w:sz w:val="23"/>
          <w:szCs w:val="23"/>
        </w:rPr>
        <w:t xml:space="preserve"> in May 2011, the </w:t>
      </w:r>
      <w:r w:rsidR="001B6A1D" w:rsidRPr="002E3BBB">
        <w:rPr>
          <w:rFonts w:ascii="Times New Roman" w:hAnsi="Times New Roman"/>
          <w:i/>
          <w:sz w:val="23"/>
          <w:szCs w:val="23"/>
        </w:rPr>
        <w:t>Union Ministry of Environment &amp; Forests (the “</w:t>
      </w:r>
      <w:proofErr w:type="spellStart"/>
      <w:r w:rsidR="001B6A1D" w:rsidRPr="002E3BBB">
        <w:rPr>
          <w:rFonts w:ascii="Times New Roman" w:hAnsi="Times New Roman"/>
          <w:i/>
          <w:sz w:val="23"/>
          <w:szCs w:val="23"/>
        </w:rPr>
        <w:t>MoEF</w:t>
      </w:r>
      <w:proofErr w:type="spellEnd"/>
      <w:r w:rsidR="001B6A1D" w:rsidRPr="002E3BBB">
        <w:rPr>
          <w:rFonts w:ascii="Times New Roman" w:hAnsi="Times New Roman"/>
          <w:i/>
          <w:sz w:val="23"/>
          <w:szCs w:val="23"/>
        </w:rPr>
        <w:t xml:space="preserve">”) </w:t>
      </w:r>
      <w:r w:rsidR="001B6A1D" w:rsidRPr="002E3BBB">
        <w:rPr>
          <w:rFonts w:ascii="Times New Roman" w:hAnsi="Times New Roman"/>
          <w:sz w:val="23"/>
          <w:szCs w:val="23"/>
        </w:rPr>
        <w:t xml:space="preserve">refused to accept the </w:t>
      </w:r>
      <w:proofErr w:type="spellStart"/>
      <w:r w:rsidR="001B6A1D" w:rsidRPr="002E3BBB">
        <w:rPr>
          <w:rFonts w:ascii="Times New Roman" w:hAnsi="Times New Roman"/>
          <w:i/>
          <w:sz w:val="23"/>
          <w:szCs w:val="23"/>
        </w:rPr>
        <w:t>palli</w:t>
      </w:r>
      <w:proofErr w:type="spellEnd"/>
      <w:r w:rsidR="001B6A1D" w:rsidRPr="002E3BBB">
        <w:rPr>
          <w:rFonts w:ascii="Times New Roman" w:hAnsi="Times New Roman"/>
          <w:i/>
          <w:sz w:val="23"/>
          <w:szCs w:val="23"/>
        </w:rPr>
        <w:t xml:space="preserve"> </w:t>
      </w:r>
      <w:proofErr w:type="spellStart"/>
      <w:r w:rsidR="001B6A1D" w:rsidRPr="002E3BBB">
        <w:rPr>
          <w:rFonts w:ascii="Times New Roman" w:hAnsi="Times New Roman"/>
          <w:i/>
          <w:sz w:val="23"/>
          <w:szCs w:val="23"/>
        </w:rPr>
        <w:t>sabha’s</w:t>
      </w:r>
      <w:proofErr w:type="spellEnd"/>
      <w:r w:rsidRPr="002E3BBB">
        <w:rPr>
          <w:rFonts w:ascii="Times New Roman" w:hAnsi="Times New Roman"/>
          <w:sz w:val="23"/>
          <w:szCs w:val="23"/>
        </w:rPr>
        <w:t xml:space="preserve"> resolution of</w:t>
      </w:r>
      <w:r w:rsidR="001B6A1D" w:rsidRPr="002E3BBB">
        <w:rPr>
          <w:rFonts w:ascii="Times New Roman" w:hAnsi="Times New Roman"/>
          <w:sz w:val="23"/>
          <w:szCs w:val="23"/>
        </w:rPr>
        <w:t xml:space="preserve"> February 2011</w:t>
      </w:r>
      <w:r w:rsidR="00E51656" w:rsidRPr="002E3BBB">
        <w:rPr>
          <w:rFonts w:ascii="Times New Roman" w:hAnsi="Times New Roman"/>
          <w:sz w:val="23"/>
          <w:szCs w:val="23"/>
        </w:rPr>
        <w:t>, the basis on</w:t>
      </w:r>
      <w:r w:rsidR="001B6A1D" w:rsidRPr="002E3BBB">
        <w:rPr>
          <w:rFonts w:ascii="Times New Roman" w:hAnsi="Times New Roman"/>
          <w:sz w:val="23"/>
          <w:szCs w:val="23"/>
        </w:rPr>
        <w:t xml:space="preserve"> which </w:t>
      </w:r>
      <w:r w:rsidR="001B6A1D" w:rsidRPr="002E3BBB">
        <w:rPr>
          <w:rFonts w:ascii="Times New Roman" w:hAnsi="Times New Roman"/>
          <w:i/>
          <w:sz w:val="23"/>
          <w:szCs w:val="23"/>
        </w:rPr>
        <w:t xml:space="preserve">POSCO </w:t>
      </w:r>
      <w:proofErr w:type="spellStart"/>
      <w:r w:rsidR="001B6A1D" w:rsidRPr="002E3BBB">
        <w:rPr>
          <w:rFonts w:ascii="Times New Roman" w:hAnsi="Times New Roman"/>
          <w:i/>
          <w:sz w:val="23"/>
          <w:szCs w:val="23"/>
        </w:rPr>
        <w:t>Pratirodh</w:t>
      </w:r>
      <w:proofErr w:type="spellEnd"/>
      <w:r w:rsidR="001B6A1D" w:rsidRPr="002E3BBB">
        <w:rPr>
          <w:rFonts w:ascii="Times New Roman" w:hAnsi="Times New Roman"/>
          <w:i/>
          <w:sz w:val="23"/>
          <w:szCs w:val="23"/>
        </w:rPr>
        <w:t xml:space="preserve"> </w:t>
      </w:r>
      <w:proofErr w:type="spellStart"/>
      <w:r w:rsidR="001B6A1D" w:rsidRPr="002E3BBB">
        <w:rPr>
          <w:rFonts w:ascii="Times New Roman" w:hAnsi="Times New Roman"/>
          <w:i/>
          <w:sz w:val="23"/>
          <w:szCs w:val="23"/>
        </w:rPr>
        <w:t>Sangram</w:t>
      </w:r>
      <w:proofErr w:type="spellEnd"/>
      <w:r w:rsidR="001B6A1D" w:rsidRPr="002E3BBB">
        <w:rPr>
          <w:rFonts w:ascii="Times New Roman" w:hAnsi="Times New Roman"/>
          <w:i/>
          <w:sz w:val="23"/>
          <w:szCs w:val="23"/>
        </w:rPr>
        <w:t xml:space="preserve"> </w:t>
      </w:r>
      <w:proofErr w:type="spellStart"/>
      <w:r w:rsidR="001B6A1D" w:rsidRPr="002E3BBB">
        <w:rPr>
          <w:rFonts w:ascii="Times New Roman" w:hAnsi="Times New Roman"/>
          <w:i/>
          <w:sz w:val="23"/>
          <w:szCs w:val="23"/>
        </w:rPr>
        <w:t>Samiti</w:t>
      </w:r>
      <w:proofErr w:type="spellEnd"/>
      <w:r w:rsidR="001B6A1D" w:rsidRPr="002E3BBB">
        <w:rPr>
          <w:rFonts w:ascii="Times New Roman" w:hAnsi="Times New Roman"/>
          <w:i/>
          <w:sz w:val="23"/>
          <w:szCs w:val="23"/>
        </w:rPr>
        <w:t xml:space="preserve"> (the “PPSS”)</w:t>
      </w:r>
      <w:r w:rsidR="001B6A1D" w:rsidRPr="002E3BBB">
        <w:rPr>
          <w:rFonts w:ascii="Times New Roman" w:hAnsi="Times New Roman"/>
          <w:sz w:val="23"/>
          <w:szCs w:val="23"/>
        </w:rPr>
        <w:t xml:space="preserve"> was opposing the diversion of forestland, </w:t>
      </w:r>
      <w:r w:rsidRPr="002E3BBB">
        <w:rPr>
          <w:rFonts w:ascii="Times New Roman" w:hAnsi="Times New Roman"/>
          <w:sz w:val="23"/>
          <w:szCs w:val="23"/>
        </w:rPr>
        <w:t>for two reasons. Firstly, t</w:t>
      </w:r>
      <w:r w:rsidR="001B6A1D" w:rsidRPr="002E3BBB">
        <w:rPr>
          <w:rFonts w:ascii="Times New Roman" w:hAnsi="Times New Roman"/>
          <w:sz w:val="23"/>
          <w:szCs w:val="23"/>
        </w:rPr>
        <w:t xml:space="preserve">he resolution was not made by following due legal procedure under </w:t>
      </w:r>
      <w:r w:rsidRPr="002E3BBB">
        <w:rPr>
          <w:rFonts w:ascii="Times New Roman" w:hAnsi="Times New Roman"/>
          <w:sz w:val="23"/>
          <w:szCs w:val="23"/>
        </w:rPr>
        <w:t xml:space="preserve">the </w:t>
      </w:r>
      <w:proofErr w:type="spellStart"/>
      <w:r w:rsidRPr="002E3BBB">
        <w:rPr>
          <w:rFonts w:ascii="Times New Roman" w:hAnsi="Times New Roman"/>
          <w:i/>
          <w:sz w:val="23"/>
          <w:szCs w:val="23"/>
        </w:rPr>
        <w:t>Panchayat</w:t>
      </w:r>
      <w:proofErr w:type="spellEnd"/>
      <w:r w:rsidRPr="002E3BBB">
        <w:rPr>
          <w:rFonts w:ascii="Times New Roman" w:hAnsi="Times New Roman"/>
          <w:i/>
          <w:sz w:val="23"/>
          <w:szCs w:val="23"/>
        </w:rPr>
        <w:t xml:space="preserve"> </w:t>
      </w:r>
      <w:r w:rsidR="001B6A1D" w:rsidRPr="002E3BBB">
        <w:rPr>
          <w:rFonts w:ascii="Times New Roman" w:hAnsi="Times New Roman"/>
          <w:i/>
          <w:sz w:val="23"/>
          <w:szCs w:val="23"/>
        </w:rPr>
        <w:t xml:space="preserve">(village level </w:t>
      </w:r>
      <w:r w:rsidR="00E51656" w:rsidRPr="002E3BBB">
        <w:rPr>
          <w:rFonts w:ascii="Times New Roman" w:hAnsi="Times New Roman"/>
          <w:i/>
          <w:sz w:val="23"/>
          <w:szCs w:val="23"/>
        </w:rPr>
        <w:t>assembly</w:t>
      </w:r>
      <w:r w:rsidR="001B6A1D" w:rsidRPr="002E3BBB">
        <w:rPr>
          <w:rFonts w:ascii="Times New Roman" w:hAnsi="Times New Roman"/>
          <w:i/>
          <w:sz w:val="23"/>
          <w:szCs w:val="23"/>
        </w:rPr>
        <w:t>) Act</w:t>
      </w:r>
      <w:r w:rsidR="001B6A1D" w:rsidRPr="002E3BBB">
        <w:rPr>
          <w:rFonts w:ascii="Times New Roman" w:hAnsi="Times New Roman"/>
          <w:sz w:val="23"/>
          <w:szCs w:val="23"/>
        </w:rPr>
        <w:t xml:space="preserve"> and </w:t>
      </w:r>
      <w:r w:rsidRPr="002E3BBB">
        <w:rPr>
          <w:rFonts w:ascii="Times New Roman" w:hAnsi="Times New Roman"/>
          <w:sz w:val="23"/>
          <w:szCs w:val="23"/>
        </w:rPr>
        <w:t xml:space="preserve">secondly, it was also proven to be passed under the </w:t>
      </w:r>
      <w:r w:rsidR="001B6A1D" w:rsidRPr="002E3BBB">
        <w:rPr>
          <w:rFonts w:ascii="Times New Roman" w:hAnsi="Times New Roman"/>
          <w:sz w:val="23"/>
          <w:szCs w:val="23"/>
        </w:rPr>
        <w:t xml:space="preserve">orchestrated influence of the </w:t>
      </w:r>
      <w:r w:rsidR="001B6A1D" w:rsidRPr="002E3BBB">
        <w:rPr>
          <w:rFonts w:ascii="Times New Roman" w:hAnsi="Times New Roman"/>
          <w:i/>
          <w:sz w:val="23"/>
          <w:szCs w:val="23"/>
        </w:rPr>
        <w:t>PPSS</w:t>
      </w:r>
      <w:r w:rsidRPr="002E3BBB">
        <w:rPr>
          <w:rFonts w:ascii="Times New Roman" w:hAnsi="Times New Roman"/>
          <w:sz w:val="23"/>
          <w:szCs w:val="23"/>
        </w:rPr>
        <w:t xml:space="preserve"> activists, who deliberately excluded</w:t>
      </w:r>
      <w:r w:rsidR="001B6A1D" w:rsidRPr="002E3BBB">
        <w:rPr>
          <w:rFonts w:ascii="Times New Roman" w:hAnsi="Times New Roman"/>
          <w:sz w:val="23"/>
          <w:szCs w:val="23"/>
        </w:rPr>
        <w:t xml:space="preserve"> the participation of most of residents in the area. It should be noted that </w:t>
      </w:r>
      <w:r w:rsidRPr="002E3BBB">
        <w:rPr>
          <w:rFonts w:ascii="Times New Roman" w:hAnsi="Times New Roman"/>
          <w:sz w:val="23"/>
          <w:szCs w:val="23"/>
        </w:rPr>
        <w:t xml:space="preserve">out of the </w:t>
      </w:r>
      <w:r w:rsidR="001B6A1D" w:rsidRPr="002E3BBB">
        <w:rPr>
          <w:rFonts w:ascii="Times New Roman" w:hAnsi="Times New Roman"/>
          <w:sz w:val="23"/>
          <w:szCs w:val="23"/>
        </w:rPr>
        <w:t xml:space="preserve">total 3,445 voters of </w:t>
      </w:r>
      <w:proofErr w:type="spellStart"/>
      <w:r w:rsidR="001B6A1D" w:rsidRPr="002E3BBB">
        <w:rPr>
          <w:rFonts w:ascii="Times New Roman" w:hAnsi="Times New Roman"/>
          <w:i/>
          <w:sz w:val="23"/>
          <w:szCs w:val="23"/>
        </w:rPr>
        <w:t>Dhinkia</w:t>
      </w:r>
      <w:proofErr w:type="spellEnd"/>
      <w:r w:rsidR="001B6A1D" w:rsidRPr="002E3BBB">
        <w:rPr>
          <w:rFonts w:ascii="Times New Roman" w:hAnsi="Times New Roman"/>
          <w:sz w:val="23"/>
          <w:szCs w:val="23"/>
        </w:rPr>
        <w:t xml:space="preserve"> village, only 69 </w:t>
      </w:r>
      <w:r w:rsidR="0092520A" w:rsidRPr="002E3BBB">
        <w:rPr>
          <w:rFonts w:ascii="Times New Roman" w:hAnsi="Times New Roman"/>
          <w:sz w:val="23"/>
          <w:szCs w:val="23"/>
        </w:rPr>
        <w:t xml:space="preserve">people </w:t>
      </w:r>
      <w:r w:rsidR="001B6A1D" w:rsidRPr="002E3BBB">
        <w:rPr>
          <w:rFonts w:ascii="Times New Roman" w:hAnsi="Times New Roman"/>
          <w:sz w:val="23"/>
          <w:szCs w:val="23"/>
        </w:rPr>
        <w:t>signed the so-</w:t>
      </w:r>
      <w:r w:rsidRPr="002E3BBB">
        <w:rPr>
          <w:rFonts w:ascii="Times New Roman" w:hAnsi="Times New Roman"/>
          <w:sz w:val="23"/>
          <w:szCs w:val="23"/>
        </w:rPr>
        <w:t>called</w:t>
      </w:r>
      <w:r w:rsidR="001B6A1D" w:rsidRPr="002E3BBB">
        <w:rPr>
          <w:rFonts w:ascii="Times New Roman" w:hAnsi="Times New Roman"/>
          <w:sz w:val="23"/>
          <w:szCs w:val="23"/>
        </w:rPr>
        <w:t xml:space="preserve"> </w:t>
      </w:r>
      <w:proofErr w:type="spellStart"/>
      <w:r w:rsidR="001B6A1D" w:rsidRPr="002E3BBB">
        <w:rPr>
          <w:rFonts w:ascii="Times New Roman" w:hAnsi="Times New Roman"/>
          <w:i/>
          <w:sz w:val="23"/>
          <w:szCs w:val="23"/>
        </w:rPr>
        <w:t>palli</w:t>
      </w:r>
      <w:proofErr w:type="spellEnd"/>
      <w:r w:rsidR="001B6A1D" w:rsidRPr="002E3BBB">
        <w:rPr>
          <w:rFonts w:ascii="Times New Roman" w:hAnsi="Times New Roman"/>
          <w:i/>
          <w:sz w:val="23"/>
          <w:szCs w:val="23"/>
        </w:rPr>
        <w:t xml:space="preserve"> </w:t>
      </w:r>
      <w:proofErr w:type="spellStart"/>
      <w:r w:rsidR="001B6A1D" w:rsidRPr="002E3BBB">
        <w:rPr>
          <w:rFonts w:ascii="Times New Roman" w:hAnsi="Times New Roman"/>
          <w:i/>
          <w:sz w:val="23"/>
          <w:szCs w:val="23"/>
        </w:rPr>
        <w:t>sabha</w:t>
      </w:r>
      <w:proofErr w:type="spellEnd"/>
      <w:r w:rsidR="001B6A1D" w:rsidRPr="002E3BBB">
        <w:rPr>
          <w:rFonts w:ascii="Times New Roman" w:hAnsi="Times New Roman"/>
          <w:sz w:val="23"/>
          <w:szCs w:val="23"/>
        </w:rPr>
        <w:t xml:space="preserve"> resolution and out of 1,907 voters of </w:t>
      </w:r>
      <w:proofErr w:type="spellStart"/>
      <w:r w:rsidR="001B6A1D" w:rsidRPr="002E3BBB">
        <w:rPr>
          <w:rFonts w:ascii="Times New Roman" w:hAnsi="Times New Roman"/>
          <w:i/>
          <w:sz w:val="23"/>
          <w:szCs w:val="23"/>
        </w:rPr>
        <w:t>Gobindpur</w:t>
      </w:r>
      <w:proofErr w:type="spellEnd"/>
      <w:r w:rsidR="001B6A1D" w:rsidRPr="002E3BBB">
        <w:rPr>
          <w:rFonts w:ascii="Times New Roman" w:hAnsi="Times New Roman"/>
          <w:sz w:val="23"/>
          <w:szCs w:val="23"/>
        </w:rPr>
        <w:t xml:space="preserve"> village, only 67 </w:t>
      </w:r>
      <w:r w:rsidR="0092520A" w:rsidRPr="002E3BBB">
        <w:rPr>
          <w:rFonts w:ascii="Times New Roman" w:hAnsi="Times New Roman"/>
          <w:sz w:val="23"/>
          <w:szCs w:val="23"/>
        </w:rPr>
        <w:t xml:space="preserve">people </w:t>
      </w:r>
      <w:r w:rsidR="001B6A1D" w:rsidRPr="002E3BBB">
        <w:rPr>
          <w:rFonts w:ascii="Times New Roman" w:hAnsi="Times New Roman"/>
          <w:sz w:val="23"/>
          <w:szCs w:val="23"/>
        </w:rPr>
        <w:t xml:space="preserve">signed the so-called </w:t>
      </w:r>
      <w:proofErr w:type="spellStart"/>
      <w:r w:rsidR="001B6A1D" w:rsidRPr="002E3BBB">
        <w:rPr>
          <w:rFonts w:ascii="Times New Roman" w:hAnsi="Times New Roman"/>
          <w:i/>
          <w:sz w:val="23"/>
          <w:szCs w:val="23"/>
        </w:rPr>
        <w:t>palli</w:t>
      </w:r>
      <w:proofErr w:type="spellEnd"/>
      <w:r w:rsidR="001B6A1D" w:rsidRPr="002F42EE">
        <w:rPr>
          <w:rFonts w:ascii="Times New Roman" w:hAnsi="Times New Roman"/>
          <w:i/>
          <w:sz w:val="23"/>
          <w:szCs w:val="23"/>
        </w:rPr>
        <w:t xml:space="preserve"> </w:t>
      </w:r>
      <w:proofErr w:type="spellStart"/>
      <w:r w:rsidR="001B6A1D" w:rsidRPr="002F42EE">
        <w:rPr>
          <w:rFonts w:ascii="Times New Roman" w:hAnsi="Times New Roman"/>
          <w:i/>
          <w:sz w:val="23"/>
          <w:szCs w:val="23"/>
        </w:rPr>
        <w:lastRenderedPageBreak/>
        <w:t>sabha</w:t>
      </w:r>
      <w:proofErr w:type="spellEnd"/>
      <w:r w:rsidR="001B6A1D" w:rsidRPr="002F42EE">
        <w:rPr>
          <w:rFonts w:ascii="Times New Roman" w:hAnsi="Times New Roman"/>
          <w:i/>
          <w:sz w:val="23"/>
          <w:szCs w:val="23"/>
        </w:rPr>
        <w:t xml:space="preserve"> </w:t>
      </w:r>
      <w:r w:rsidR="001B6A1D" w:rsidRPr="002F42EE">
        <w:rPr>
          <w:rFonts w:ascii="Times New Roman" w:hAnsi="Times New Roman"/>
          <w:sz w:val="23"/>
          <w:szCs w:val="23"/>
        </w:rPr>
        <w:t xml:space="preserve">resolution. </w:t>
      </w:r>
    </w:p>
    <w:p w:rsidR="001B6A1D" w:rsidRPr="002E3BBB" w:rsidRDefault="001B6A1D" w:rsidP="006957E9">
      <w:pPr>
        <w:tabs>
          <w:tab w:val="left" w:pos="284"/>
        </w:tabs>
        <w:rPr>
          <w:rFonts w:ascii="Times New Roman" w:hAnsi="Times New Roman"/>
          <w:sz w:val="23"/>
          <w:szCs w:val="23"/>
        </w:rPr>
      </w:pPr>
      <w:r w:rsidRPr="002E3BBB">
        <w:rPr>
          <w:rFonts w:ascii="Times New Roman" w:hAnsi="Times New Roman"/>
          <w:sz w:val="23"/>
          <w:szCs w:val="23"/>
        </w:rPr>
        <w:t xml:space="preserve">Based on the aforementioned facts and circumstances, the </w:t>
      </w:r>
      <w:proofErr w:type="spellStart"/>
      <w:r w:rsidRPr="002E3BBB">
        <w:rPr>
          <w:rFonts w:ascii="Times New Roman" w:hAnsi="Times New Roman"/>
          <w:i/>
          <w:sz w:val="23"/>
          <w:szCs w:val="23"/>
        </w:rPr>
        <w:t>MoEF</w:t>
      </w:r>
      <w:proofErr w:type="spellEnd"/>
      <w:r w:rsidRPr="002E3BBB">
        <w:rPr>
          <w:rFonts w:ascii="Times New Roman" w:hAnsi="Times New Roman"/>
          <w:sz w:val="23"/>
          <w:szCs w:val="23"/>
        </w:rPr>
        <w:t xml:space="preserve"> issued the final approval of the forest diversion for the project in </w:t>
      </w:r>
      <w:r w:rsidR="001B3982" w:rsidRPr="002E3BBB">
        <w:rPr>
          <w:rFonts w:ascii="Times New Roman" w:hAnsi="Times New Roman"/>
          <w:sz w:val="23"/>
          <w:szCs w:val="23"/>
        </w:rPr>
        <w:t>May 2011, which followed</w:t>
      </w:r>
      <w:r w:rsidRPr="002E3BBB">
        <w:rPr>
          <w:rFonts w:ascii="Times New Roman" w:hAnsi="Times New Roman"/>
          <w:sz w:val="23"/>
          <w:szCs w:val="23"/>
        </w:rPr>
        <w:t xml:space="preserve"> the approval from the </w:t>
      </w:r>
      <w:proofErr w:type="spellStart"/>
      <w:r w:rsidRPr="002E3BBB">
        <w:rPr>
          <w:rFonts w:ascii="Times New Roman" w:hAnsi="Times New Roman"/>
          <w:sz w:val="23"/>
          <w:szCs w:val="23"/>
        </w:rPr>
        <w:t>Hon’ble</w:t>
      </w:r>
      <w:proofErr w:type="spellEnd"/>
      <w:r w:rsidRPr="002E3BBB">
        <w:rPr>
          <w:rFonts w:ascii="Times New Roman" w:hAnsi="Times New Roman"/>
          <w:sz w:val="23"/>
          <w:szCs w:val="23"/>
        </w:rPr>
        <w:t xml:space="preserve"> </w:t>
      </w:r>
      <w:r w:rsidRPr="002E3BBB">
        <w:rPr>
          <w:rFonts w:ascii="Times New Roman" w:hAnsi="Times New Roman"/>
          <w:i/>
          <w:sz w:val="23"/>
          <w:szCs w:val="23"/>
        </w:rPr>
        <w:t>Supreme Court of India</w:t>
      </w:r>
      <w:r w:rsidRPr="002E3BBB">
        <w:rPr>
          <w:rFonts w:ascii="Times New Roman" w:hAnsi="Times New Roman"/>
          <w:sz w:val="23"/>
          <w:szCs w:val="23"/>
        </w:rPr>
        <w:t xml:space="preserve"> in August 2008 and the </w:t>
      </w:r>
      <w:proofErr w:type="spellStart"/>
      <w:r w:rsidRPr="002E3BBB">
        <w:rPr>
          <w:rFonts w:ascii="Times New Roman" w:hAnsi="Times New Roman"/>
          <w:i/>
          <w:sz w:val="23"/>
          <w:szCs w:val="23"/>
        </w:rPr>
        <w:t>MoEF’s</w:t>
      </w:r>
      <w:proofErr w:type="spellEnd"/>
      <w:r w:rsidRPr="002E3BBB">
        <w:rPr>
          <w:rFonts w:ascii="Times New Roman" w:hAnsi="Times New Roman"/>
          <w:sz w:val="23"/>
          <w:szCs w:val="23"/>
        </w:rPr>
        <w:t xml:space="preserve"> initial approval in December 2009 reflecting the retrospective application of the </w:t>
      </w:r>
      <w:r w:rsidRPr="002E3BBB">
        <w:rPr>
          <w:rFonts w:ascii="Times New Roman" w:hAnsi="Times New Roman"/>
          <w:i/>
          <w:sz w:val="23"/>
          <w:szCs w:val="23"/>
        </w:rPr>
        <w:t>FRA</w:t>
      </w:r>
      <w:r w:rsidRPr="002E3BBB">
        <w:rPr>
          <w:rFonts w:ascii="Times New Roman" w:hAnsi="Times New Roman"/>
          <w:sz w:val="23"/>
          <w:szCs w:val="23"/>
        </w:rPr>
        <w:t xml:space="preserve">. Subsequent to the final approval of the forest diversion in May 2011, the </w:t>
      </w:r>
      <w:proofErr w:type="spellStart"/>
      <w:r w:rsidRPr="002E3BBB">
        <w:rPr>
          <w:rFonts w:ascii="Times New Roman" w:hAnsi="Times New Roman"/>
          <w:i/>
          <w:sz w:val="23"/>
          <w:szCs w:val="23"/>
        </w:rPr>
        <w:t>Odisha</w:t>
      </w:r>
      <w:proofErr w:type="spellEnd"/>
      <w:r w:rsidRPr="002E3BBB">
        <w:rPr>
          <w:rFonts w:ascii="Times New Roman" w:hAnsi="Times New Roman"/>
          <w:i/>
          <w:sz w:val="23"/>
          <w:szCs w:val="23"/>
        </w:rPr>
        <w:t xml:space="preserve"> </w:t>
      </w:r>
      <w:proofErr w:type="spellStart"/>
      <w:r w:rsidRPr="002E3BBB">
        <w:rPr>
          <w:rFonts w:ascii="Times New Roman" w:hAnsi="Times New Roman"/>
          <w:i/>
          <w:sz w:val="23"/>
          <w:szCs w:val="23"/>
        </w:rPr>
        <w:t>Govt</w:t>
      </w:r>
      <w:proofErr w:type="spellEnd"/>
      <w:r w:rsidRPr="002E3BBB">
        <w:rPr>
          <w:rFonts w:ascii="Times New Roman" w:hAnsi="Times New Roman"/>
          <w:sz w:val="23"/>
          <w:szCs w:val="23"/>
        </w:rPr>
        <w:t xml:space="preserve"> resumed land clearance such as tree-cutting </w:t>
      </w:r>
      <w:proofErr w:type="spellStart"/>
      <w:r w:rsidRPr="002E3BBB">
        <w:rPr>
          <w:rFonts w:ascii="Times New Roman" w:hAnsi="Times New Roman"/>
          <w:sz w:val="23"/>
          <w:szCs w:val="23"/>
        </w:rPr>
        <w:t>etc</w:t>
      </w:r>
      <w:proofErr w:type="spellEnd"/>
      <w:r w:rsidRPr="002E3BBB">
        <w:rPr>
          <w:rFonts w:ascii="Times New Roman" w:hAnsi="Times New Roman"/>
          <w:sz w:val="23"/>
          <w:szCs w:val="23"/>
        </w:rPr>
        <w:t xml:space="preserve"> and disbursement of compensation as per the </w:t>
      </w:r>
      <w:r w:rsidRPr="002E3BBB">
        <w:rPr>
          <w:rFonts w:ascii="Times New Roman" w:hAnsi="Times New Roman"/>
          <w:i/>
          <w:sz w:val="23"/>
          <w:szCs w:val="23"/>
        </w:rPr>
        <w:t>Rehabilitation</w:t>
      </w:r>
      <w:r w:rsidRPr="002F42EE">
        <w:rPr>
          <w:rFonts w:ascii="Times New Roman" w:hAnsi="Times New Roman"/>
          <w:i/>
          <w:sz w:val="23"/>
          <w:szCs w:val="23"/>
        </w:rPr>
        <w:t xml:space="preserve"> &amp; Resettlement Package (the “R&amp;R package”)</w:t>
      </w:r>
      <w:r w:rsidRPr="002F42EE">
        <w:rPr>
          <w:rFonts w:ascii="Times New Roman" w:hAnsi="Times New Roman"/>
          <w:sz w:val="23"/>
          <w:szCs w:val="23"/>
        </w:rPr>
        <w:t xml:space="preserve"> agreed by the villagers. A petition against the tree-cutting activity was filed in the </w:t>
      </w:r>
      <w:proofErr w:type="spellStart"/>
      <w:r w:rsidRPr="002F42EE">
        <w:rPr>
          <w:rFonts w:ascii="Times New Roman" w:hAnsi="Times New Roman"/>
          <w:sz w:val="23"/>
          <w:szCs w:val="23"/>
        </w:rPr>
        <w:t>Hon’ble</w:t>
      </w:r>
      <w:proofErr w:type="spellEnd"/>
      <w:r w:rsidRPr="002F42EE">
        <w:rPr>
          <w:rFonts w:ascii="Times New Roman" w:hAnsi="Times New Roman"/>
          <w:sz w:val="23"/>
          <w:szCs w:val="23"/>
        </w:rPr>
        <w:t xml:space="preserve"> </w:t>
      </w:r>
      <w:proofErr w:type="spellStart"/>
      <w:r w:rsidRPr="002F42EE">
        <w:rPr>
          <w:rFonts w:ascii="Times New Roman" w:hAnsi="Times New Roman"/>
          <w:i/>
          <w:sz w:val="23"/>
          <w:szCs w:val="23"/>
        </w:rPr>
        <w:t>Odisha</w:t>
      </w:r>
      <w:proofErr w:type="spellEnd"/>
      <w:r w:rsidRPr="002F42EE">
        <w:rPr>
          <w:rFonts w:ascii="Times New Roman" w:hAnsi="Times New Roman"/>
          <w:i/>
          <w:sz w:val="23"/>
          <w:szCs w:val="23"/>
        </w:rPr>
        <w:t xml:space="preserve"> High Court</w:t>
      </w:r>
      <w:r w:rsidRPr="002F42EE">
        <w:rPr>
          <w:rFonts w:ascii="Times New Roman" w:hAnsi="Times New Roman"/>
          <w:sz w:val="23"/>
          <w:szCs w:val="23"/>
        </w:rPr>
        <w:t xml:space="preserve">. The </w:t>
      </w:r>
      <w:r w:rsidRPr="002E3BBB">
        <w:rPr>
          <w:rFonts w:ascii="Times New Roman" w:hAnsi="Times New Roman"/>
          <w:sz w:val="23"/>
          <w:szCs w:val="23"/>
        </w:rPr>
        <w:t xml:space="preserve">petition is still pending and </w:t>
      </w:r>
      <w:r w:rsidR="001B3982" w:rsidRPr="002E3BBB">
        <w:rPr>
          <w:rFonts w:ascii="Times New Roman" w:hAnsi="Times New Roman"/>
          <w:sz w:val="23"/>
          <w:szCs w:val="23"/>
        </w:rPr>
        <w:t xml:space="preserve">so far </w:t>
      </w:r>
      <w:r w:rsidRPr="002E3BBB">
        <w:rPr>
          <w:rFonts w:ascii="Times New Roman" w:hAnsi="Times New Roman"/>
          <w:sz w:val="23"/>
          <w:szCs w:val="23"/>
        </w:rPr>
        <w:t xml:space="preserve">there is no judgment or order </w:t>
      </w:r>
      <w:r w:rsidR="001B3982" w:rsidRPr="002E3BBB">
        <w:rPr>
          <w:rFonts w:ascii="Times New Roman" w:hAnsi="Times New Roman"/>
          <w:sz w:val="23"/>
          <w:szCs w:val="23"/>
        </w:rPr>
        <w:t xml:space="preserve">to </w:t>
      </w:r>
      <w:r w:rsidRPr="002E3BBB">
        <w:rPr>
          <w:rFonts w:ascii="Times New Roman" w:hAnsi="Times New Roman"/>
          <w:sz w:val="23"/>
          <w:szCs w:val="23"/>
        </w:rPr>
        <w:t xml:space="preserve">stop the activity or the project. </w:t>
      </w:r>
    </w:p>
    <w:p w:rsidR="001B6A1D" w:rsidRPr="002F42EE" w:rsidRDefault="001B6A1D" w:rsidP="006957E9">
      <w:pPr>
        <w:tabs>
          <w:tab w:val="left" w:pos="284"/>
        </w:tabs>
        <w:rPr>
          <w:rFonts w:ascii="Times New Roman" w:hAnsi="Times New Roman"/>
          <w:sz w:val="23"/>
          <w:szCs w:val="23"/>
        </w:rPr>
      </w:pPr>
      <w:r w:rsidRPr="002F42EE">
        <w:rPr>
          <w:rFonts w:ascii="Times New Roman" w:hAnsi="Times New Roman"/>
          <w:sz w:val="23"/>
          <w:szCs w:val="23"/>
        </w:rPr>
        <w:t xml:space="preserve">Further, in September 2011, the </w:t>
      </w:r>
      <w:proofErr w:type="spellStart"/>
      <w:r w:rsidRPr="002F42EE">
        <w:rPr>
          <w:rFonts w:ascii="Times New Roman" w:hAnsi="Times New Roman"/>
          <w:sz w:val="23"/>
          <w:szCs w:val="23"/>
        </w:rPr>
        <w:t>Hon’ble</w:t>
      </w:r>
      <w:proofErr w:type="spellEnd"/>
      <w:r w:rsidRPr="002F42EE">
        <w:rPr>
          <w:rFonts w:ascii="Times New Roman" w:hAnsi="Times New Roman"/>
          <w:sz w:val="23"/>
          <w:szCs w:val="23"/>
        </w:rPr>
        <w:t xml:space="preserve"> </w:t>
      </w:r>
      <w:proofErr w:type="spellStart"/>
      <w:r w:rsidRPr="002F42EE">
        <w:rPr>
          <w:rFonts w:ascii="Times New Roman" w:hAnsi="Times New Roman"/>
          <w:i/>
          <w:sz w:val="23"/>
          <w:szCs w:val="23"/>
        </w:rPr>
        <w:t>Odisha</w:t>
      </w:r>
      <w:proofErr w:type="spellEnd"/>
      <w:r w:rsidRPr="002F42EE">
        <w:rPr>
          <w:rFonts w:ascii="Times New Roman" w:hAnsi="Times New Roman"/>
          <w:i/>
          <w:sz w:val="23"/>
          <w:szCs w:val="23"/>
        </w:rPr>
        <w:t xml:space="preserve"> High Court</w:t>
      </w:r>
      <w:r w:rsidRPr="002F42EE">
        <w:rPr>
          <w:rFonts w:ascii="Times New Roman" w:hAnsi="Times New Roman"/>
          <w:sz w:val="23"/>
          <w:szCs w:val="23"/>
        </w:rPr>
        <w:t xml:space="preserve"> dismissed a petition to scrap POSCO’s </w:t>
      </w:r>
      <w:proofErr w:type="spellStart"/>
      <w:r w:rsidRPr="002F42EE">
        <w:rPr>
          <w:rFonts w:ascii="Times New Roman" w:hAnsi="Times New Roman"/>
          <w:sz w:val="23"/>
          <w:szCs w:val="23"/>
        </w:rPr>
        <w:t>Odisha</w:t>
      </w:r>
      <w:proofErr w:type="spellEnd"/>
      <w:r w:rsidRPr="002F42EE">
        <w:rPr>
          <w:rFonts w:ascii="Times New Roman" w:hAnsi="Times New Roman"/>
          <w:sz w:val="23"/>
          <w:szCs w:val="23"/>
        </w:rPr>
        <w:t xml:space="preserve"> project for violating the </w:t>
      </w:r>
      <w:r w:rsidRPr="002F42EE">
        <w:rPr>
          <w:rFonts w:ascii="Times New Roman" w:hAnsi="Times New Roman"/>
          <w:i/>
          <w:sz w:val="23"/>
          <w:szCs w:val="23"/>
        </w:rPr>
        <w:t>FRA</w:t>
      </w:r>
      <w:r w:rsidRPr="002F42EE">
        <w:rPr>
          <w:rFonts w:ascii="Times New Roman" w:hAnsi="Times New Roman"/>
          <w:sz w:val="23"/>
          <w:szCs w:val="23"/>
        </w:rPr>
        <w:t xml:space="preserve"> </w:t>
      </w:r>
      <w:r w:rsidRPr="002F42EE">
        <w:rPr>
          <w:rFonts w:ascii="Times New Roman" w:hAnsi="Times New Roman"/>
          <w:b/>
          <w:sz w:val="23"/>
          <w:szCs w:val="23"/>
        </w:rPr>
        <w:t>(Annexure 2)</w:t>
      </w:r>
      <w:r w:rsidRPr="002F42EE">
        <w:rPr>
          <w:rFonts w:ascii="Times New Roman" w:hAnsi="Times New Roman"/>
          <w:sz w:val="23"/>
          <w:szCs w:val="23"/>
        </w:rPr>
        <w:t>.</w:t>
      </w:r>
    </w:p>
    <w:p w:rsidR="001B6A1D" w:rsidRPr="002F42EE" w:rsidRDefault="001B6A1D" w:rsidP="006957E9">
      <w:pPr>
        <w:tabs>
          <w:tab w:val="left" w:pos="284"/>
        </w:tabs>
        <w:rPr>
          <w:rFonts w:ascii="Times New Roman" w:hAnsi="Times New Roman"/>
          <w:sz w:val="23"/>
          <w:szCs w:val="23"/>
        </w:rPr>
      </w:pPr>
      <w:r w:rsidRPr="002E3BBB">
        <w:rPr>
          <w:rFonts w:ascii="Times New Roman" w:hAnsi="Times New Roman"/>
          <w:sz w:val="23"/>
          <w:szCs w:val="23"/>
        </w:rPr>
        <w:t xml:space="preserve">The </w:t>
      </w:r>
      <w:proofErr w:type="spellStart"/>
      <w:r w:rsidRPr="002E3BBB">
        <w:rPr>
          <w:rFonts w:ascii="Times New Roman" w:hAnsi="Times New Roman"/>
          <w:sz w:val="23"/>
          <w:szCs w:val="23"/>
        </w:rPr>
        <w:t>Hon’ble</w:t>
      </w:r>
      <w:proofErr w:type="spellEnd"/>
      <w:r w:rsidRPr="002E3BBB">
        <w:rPr>
          <w:rFonts w:ascii="Times New Roman" w:hAnsi="Times New Roman"/>
          <w:i/>
          <w:sz w:val="23"/>
          <w:szCs w:val="23"/>
        </w:rPr>
        <w:t xml:space="preserve"> </w:t>
      </w:r>
      <w:proofErr w:type="spellStart"/>
      <w:r w:rsidRPr="002E3BBB">
        <w:rPr>
          <w:rFonts w:ascii="Times New Roman" w:hAnsi="Times New Roman"/>
          <w:i/>
          <w:sz w:val="23"/>
          <w:szCs w:val="23"/>
        </w:rPr>
        <w:t>Odisha</w:t>
      </w:r>
      <w:proofErr w:type="spellEnd"/>
      <w:r w:rsidRPr="002E3BBB">
        <w:rPr>
          <w:rFonts w:ascii="Times New Roman" w:hAnsi="Times New Roman"/>
          <w:i/>
          <w:sz w:val="23"/>
          <w:szCs w:val="23"/>
        </w:rPr>
        <w:t xml:space="preserve"> High Court</w:t>
      </w:r>
      <w:r w:rsidRPr="002E3BBB">
        <w:rPr>
          <w:rFonts w:ascii="Times New Roman" w:hAnsi="Times New Roman"/>
          <w:sz w:val="23"/>
          <w:szCs w:val="23"/>
        </w:rPr>
        <w:t xml:space="preserve"> has issued a stay order on private land acquisition </w:t>
      </w:r>
      <w:r w:rsidR="001B3982" w:rsidRPr="002E3BBB">
        <w:rPr>
          <w:rFonts w:ascii="Times New Roman" w:hAnsi="Times New Roman"/>
          <w:sz w:val="23"/>
          <w:szCs w:val="23"/>
        </w:rPr>
        <w:t>because</w:t>
      </w:r>
      <w:r w:rsidRPr="002E3BBB">
        <w:rPr>
          <w:rFonts w:ascii="Times New Roman" w:hAnsi="Times New Roman"/>
          <w:sz w:val="23"/>
          <w:szCs w:val="23"/>
        </w:rPr>
        <w:t xml:space="preserve"> </w:t>
      </w:r>
      <w:r w:rsidR="001B3982" w:rsidRPr="002E3BBB">
        <w:rPr>
          <w:rFonts w:ascii="Times New Roman" w:hAnsi="Times New Roman"/>
          <w:sz w:val="23"/>
          <w:szCs w:val="23"/>
        </w:rPr>
        <w:t xml:space="preserve">according to the </w:t>
      </w:r>
      <w:r w:rsidR="001B3982" w:rsidRPr="002E3BBB">
        <w:rPr>
          <w:rFonts w:ascii="Times New Roman" w:hAnsi="Times New Roman"/>
          <w:i/>
          <w:sz w:val="23"/>
          <w:szCs w:val="23"/>
        </w:rPr>
        <w:t xml:space="preserve">Land Acquisition Act 1894 </w:t>
      </w:r>
      <w:r w:rsidRPr="002E3BBB">
        <w:rPr>
          <w:rFonts w:ascii="Times New Roman" w:hAnsi="Times New Roman"/>
          <w:sz w:val="23"/>
          <w:szCs w:val="23"/>
        </w:rPr>
        <w:t xml:space="preserve">the </w:t>
      </w:r>
      <w:proofErr w:type="spellStart"/>
      <w:r w:rsidRPr="002E3BBB">
        <w:rPr>
          <w:rFonts w:ascii="Times New Roman" w:hAnsi="Times New Roman"/>
          <w:i/>
          <w:sz w:val="23"/>
          <w:szCs w:val="23"/>
        </w:rPr>
        <w:t>Odisha</w:t>
      </w:r>
      <w:proofErr w:type="spellEnd"/>
      <w:r w:rsidRPr="002E3BBB">
        <w:rPr>
          <w:rFonts w:ascii="Times New Roman" w:hAnsi="Times New Roman"/>
          <w:i/>
          <w:sz w:val="23"/>
          <w:szCs w:val="23"/>
        </w:rPr>
        <w:t xml:space="preserve"> </w:t>
      </w:r>
      <w:proofErr w:type="spellStart"/>
      <w:r w:rsidRPr="002E3BBB">
        <w:rPr>
          <w:rFonts w:ascii="Times New Roman" w:hAnsi="Times New Roman"/>
          <w:i/>
          <w:sz w:val="23"/>
          <w:szCs w:val="23"/>
        </w:rPr>
        <w:t>Govt</w:t>
      </w:r>
      <w:proofErr w:type="spellEnd"/>
      <w:r w:rsidRPr="002E3BBB">
        <w:rPr>
          <w:rFonts w:ascii="Times New Roman" w:hAnsi="Times New Roman"/>
          <w:i/>
          <w:sz w:val="23"/>
          <w:szCs w:val="23"/>
        </w:rPr>
        <w:t xml:space="preserve"> </w:t>
      </w:r>
      <w:r w:rsidR="001B3982" w:rsidRPr="002E3BBB">
        <w:rPr>
          <w:rFonts w:ascii="Times New Roman" w:hAnsi="Times New Roman"/>
          <w:sz w:val="23"/>
          <w:szCs w:val="23"/>
        </w:rPr>
        <w:t xml:space="preserve">failed to </w:t>
      </w:r>
      <w:r w:rsidRPr="002E3BBB">
        <w:rPr>
          <w:rFonts w:ascii="Times New Roman" w:hAnsi="Times New Roman"/>
          <w:sz w:val="23"/>
          <w:szCs w:val="23"/>
        </w:rPr>
        <w:t xml:space="preserve">complete the land </w:t>
      </w:r>
      <w:r w:rsidR="001B3982" w:rsidRPr="002E3BBB">
        <w:rPr>
          <w:rFonts w:ascii="Times New Roman" w:hAnsi="Times New Roman"/>
          <w:sz w:val="23"/>
          <w:szCs w:val="23"/>
        </w:rPr>
        <w:t>acquisition and</w:t>
      </w:r>
      <w:r w:rsidRPr="002E3BBB">
        <w:rPr>
          <w:rFonts w:ascii="Times New Roman" w:hAnsi="Times New Roman"/>
          <w:sz w:val="23"/>
          <w:szCs w:val="23"/>
        </w:rPr>
        <w:t xml:space="preserve"> meet </w:t>
      </w:r>
      <w:r w:rsidR="001B3982" w:rsidRPr="002E3BBB">
        <w:rPr>
          <w:rFonts w:ascii="Times New Roman" w:hAnsi="Times New Roman"/>
          <w:sz w:val="23"/>
          <w:szCs w:val="23"/>
        </w:rPr>
        <w:t xml:space="preserve">a </w:t>
      </w:r>
      <w:r w:rsidRPr="002E3BBB">
        <w:rPr>
          <w:rFonts w:ascii="Times New Roman" w:hAnsi="Times New Roman"/>
          <w:sz w:val="23"/>
          <w:szCs w:val="23"/>
        </w:rPr>
        <w:t xml:space="preserve">2-year deadline for compensation since the land acquisition notification. Such failure by the </w:t>
      </w:r>
      <w:proofErr w:type="spellStart"/>
      <w:r w:rsidRPr="002E3BBB">
        <w:rPr>
          <w:rFonts w:ascii="Times New Roman" w:hAnsi="Times New Roman"/>
          <w:i/>
          <w:sz w:val="23"/>
          <w:szCs w:val="23"/>
        </w:rPr>
        <w:t>Odisha</w:t>
      </w:r>
      <w:proofErr w:type="spellEnd"/>
      <w:r w:rsidRPr="002E3BBB">
        <w:rPr>
          <w:rFonts w:ascii="Times New Roman" w:hAnsi="Times New Roman"/>
          <w:i/>
          <w:sz w:val="23"/>
          <w:szCs w:val="23"/>
        </w:rPr>
        <w:t xml:space="preserve"> </w:t>
      </w:r>
      <w:proofErr w:type="spellStart"/>
      <w:r w:rsidRPr="002E3BBB">
        <w:rPr>
          <w:rFonts w:ascii="Times New Roman" w:hAnsi="Times New Roman"/>
          <w:i/>
          <w:sz w:val="23"/>
          <w:szCs w:val="23"/>
        </w:rPr>
        <w:t>Govt</w:t>
      </w:r>
      <w:proofErr w:type="spellEnd"/>
      <w:r w:rsidRPr="002E3BBB">
        <w:rPr>
          <w:rFonts w:ascii="Times New Roman" w:hAnsi="Times New Roman"/>
          <w:i/>
          <w:sz w:val="23"/>
          <w:szCs w:val="23"/>
        </w:rPr>
        <w:t xml:space="preserve"> </w:t>
      </w:r>
      <w:r w:rsidRPr="002E3BBB">
        <w:rPr>
          <w:rFonts w:ascii="Times New Roman" w:hAnsi="Times New Roman"/>
          <w:sz w:val="23"/>
          <w:szCs w:val="23"/>
        </w:rPr>
        <w:t xml:space="preserve">was caused by restricted access to the project site </w:t>
      </w:r>
      <w:r w:rsidR="001B3982" w:rsidRPr="002E3BBB">
        <w:rPr>
          <w:rFonts w:ascii="Times New Roman" w:hAnsi="Times New Roman"/>
          <w:sz w:val="23"/>
          <w:szCs w:val="23"/>
        </w:rPr>
        <w:t xml:space="preserve">on account </w:t>
      </w:r>
      <w:r w:rsidRPr="002E3BBB">
        <w:rPr>
          <w:rFonts w:ascii="Times New Roman" w:hAnsi="Times New Roman"/>
          <w:sz w:val="23"/>
          <w:szCs w:val="23"/>
        </w:rPr>
        <w:t xml:space="preserve">of obstruction </w:t>
      </w:r>
      <w:r w:rsidR="001B3982" w:rsidRPr="002E3BBB">
        <w:rPr>
          <w:rFonts w:ascii="Times New Roman" w:hAnsi="Times New Roman"/>
          <w:sz w:val="23"/>
          <w:szCs w:val="23"/>
        </w:rPr>
        <w:t xml:space="preserve">caused </w:t>
      </w:r>
      <w:r w:rsidRPr="002E3BBB">
        <w:rPr>
          <w:rFonts w:ascii="Times New Roman" w:hAnsi="Times New Roman"/>
          <w:sz w:val="23"/>
          <w:szCs w:val="23"/>
        </w:rPr>
        <w:t xml:space="preserve">by </w:t>
      </w:r>
      <w:r w:rsidR="001B3982" w:rsidRPr="002E3BBB">
        <w:rPr>
          <w:rFonts w:ascii="Times New Roman" w:hAnsi="Times New Roman"/>
          <w:sz w:val="23"/>
          <w:szCs w:val="23"/>
        </w:rPr>
        <w:t xml:space="preserve">the </w:t>
      </w:r>
      <w:r w:rsidRPr="002E3BBB">
        <w:rPr>
          <w:rFonts w:ascii="Times New Roman" w:hAnsi="Times New Roman"/>
          <w:sz w:val="23"/>
          <w:szCs w:val="23"/>
        </w:rPr>
        <w:t xml:space="preserve">outfits like </w:t>
      </w:r>
      <w:r w:rsidRPr="002E3BBB">
        <w:rPr>
          <w:rFonts w:ascii="Times New Roman" w:hAnsi="Times New Roman"/>
          <w:i/>
          <w:sz w:val="23"/>
          <w:szCs w:val="23"/>
        </w:rPr>
        <w:t>PPSS</w:t>
      </w:r>
      <w:r w:rsidRPr="002E3BBB">
        <w:rPr>
          <w:rFonts w:ascii="Times New Roman" w:hAnsi="Times New Roman"/>
          <w:sz w:val="23"/>
          <w:szCs w:val="23"/>
        </w:rPr>
        <w:t>. Here</w:t>
      </w:r>
      <w:r w:rsidR="001B3982" w:rsidRPr="002E3BBB">
        <w:rPr>
          <w:rFonts w:ascii="Times New Roman" w:hAnsi="Times New Roman"/>
          <w:sz w:val="23"/>
          <w:szCs w:val="23"/>
        </w:rPr>
        <w:t>,</w:t>
      </w:r>
      <w:r w:rsidRPr="002E3BBB">
        <w:rPr>
          <w:rFonts w:ascii="Times New Roman" w:hAnsi="Times New Roman"/>
          <w:sz w:val="23"/>
          <w:szCs w:val="23"/>
        </w:rPr>
        <w:t xml:space="preserve"> it should be noted that the private land is not the subject-matter of protection under the </w:t>
      </w:r>
      <w:r w:rsidRPr="002E3BBB">
        <w:rPr>
          <w:rFonts w:ascii="Times New Roman" w:hAnsi="Times New Roman"/>
          <w:i/>
          <w:sz w:val="23"/>
          <w:szCs w:val="23"/>
        </w:rPr>
        <w:t>FRA</w:t>
      </w:r>
      <w:r w:rsidRPr="002E3BBB">
        <w:rPr>
          <w:rFonts w:ascii="Times New Roman" w:hAnsi="Times New Roman"/>
          <w:sz w:val="23"/>
          <w:szCs w:val="23"/>
        </w:rPr>
        <w:t xml:space="preserve"> and, therefore, the</w:t>
      </w:r>
      <w:r w:rsidRPr="002F42EE">
        <w:rPr>
          <w:rFonts w:ascii="Times New Roman" w:hAnsi="Times New Roman"/>
          <w:sz w:val="23"/>
          <w:szCs w:val="23"/>
        </w:rPr>
        <w:t xml:space="preserve"> stay order on private land acquisition and the forest right are two separate issues and should not be mixed.</w:t>
      </w:r>
    </w:p>
    <w:p w:rsidR="001B6A1D" w:rsidRPr="002F42EE" w:rsidRDefault="001B6A1D" w:rsidP="006957E9">
      <w:pPr>
        <w:tabs>
          <w:tab w:val="left" w:pos="284"/>
        </w:tabs>
        <w:rPr>
          <w:rFonts w:ascii="Times New Roman" w:hAnsi="Times New Roman"/>
          <w:sz w:val="23"/>
          <w:szCs w:val="23"/>
        </w:rPr>
      </w:pPr>
      <w:r w:rsidRPr="002F42EE">
        <w:rPr>
          <w:rFonts w:ascii="Times New Roman" w:hAnsi="Times New Roman"/>
          <w:sz w:val="23"/>
          <w:szCs w:val="23"/>
        </w:rPr>
        <w:t xml:space="preserve">In addition, the petition letters by people living in the site area presented to the </w:t>
      </w:r>
      <w:r w:rsidRPr="002F42EE">
        <w:rPr>
          <w:rFonts w:ascii="Times New Roman" w:hAnsi="Times New Roman"/>
          <w:i/>
          <w:sz w:val="23"/>
          <w:szCs w:val="23"/>
        </w:rPr>
        <w:t>Union Minister of Environment and Forests</w:t>
      </w:r>
      <w:r w:rsidRPr="002F42EE">
        <w:rPr>
          <w:rFonts w:ascii="Times New Roman" w:hAnsi="Times New Roman"/>
          <w:sz w:val="23"/>
          <w:szCs w:val="23"/>
        </w:rPr>
        <w:t xml:space="preserve"> in April 2011 reveal that the members of the </w:t>
      </w:r>
      <w:proofErr w:type="spellStart"/>
      <w:r w:rsidRPr="002F42EE">
        <w:rPr>
          <w:rFonts w:ascii="Times New Roman" w:hAnsi="Times New Roman"/>
          <w:i/>
          <w:sz w:val="23"/>
          <w:szCs w:val="23"/>
        </w:rPr>
        <w:t>Saxena</w:t>
      </w:r>
      <w:proofErr w:type="spellEnd"/>
      <w:r w:rsidRPr="002F42EE">
        <w:rPr>
          <w:rFonts w:ascii="Times New Roman" w:hAnsi="Times New Roman"/>
          <w:i/>
          <w:sz w:val="23"/>
          <w:szCs w:val="23"/>
        </w:rPr>
        <w:t xml:space="preserve"> Committee</w:t>
      </w:r>
      <w:r w:rsidRPr="002F42EE">
        <w:rPr>
          <w:rFonts w:ascii="Times New Roman" w:hAnsi="Times New Roman"/>
          <w:sz w:val="23"/>
          <w:szCs w:val="23"/>
        </w:rPr>
        <w:t xml:space="preserve"> visited only </w:t>
      </w:r>
      <w:proofErr w:type="spellStart"/>
      <w:r w:rsidRPr="002F42EE">
        <w:rPr>
          <w:rFonts w:ascii="Times New Roman" w:hAnsi="Times New Roman"/>
          <w:i/>
          <w:sz w:val="23"/>
          <w:szCs w:val="23"/>
        </w:rPr>
        <w:t>Dhinkia</w:t>
      </w:r>
      <w:proofErr w:type="spellEnd"/>
      <w:r w:rsidRPr="002F42EE">
        <w:rPr>
          <w:rFonts w:ascii="Times New Roman" w:hAnsi="Times New Roman"/>
          <w:sz w:val="23"/>
          <w:szCs w:val="23"/>
        </w:rPr>
        <w:t xml:space="preserve"> village, which is 2~3 km away from the project site and which has been </w:t>
      </w:r>
      <w:proofErr w:type="spellStart"/>
      <w:r w:rsidRPr="002F42EE">
        <w:rPr>
          <w:rFonts w:ascii="Times New Roman" w:hAnsi="Times New Roman"/>
          <w:sz w:val="23"/>
          <w:szCs w:val="23"/>
        </w:rPr>
        <w:t>epicentre</w:t>
      </w:r>
      <w:proofErr w:type="spellEnd"/>
      <w:r w:rsidRPr="002F42EE">
        <w:rPr>
          <w:rFonts w:ascii="Times New Roman" w:hAnsi="Times New Roman"/>
          <w:sz w:val="23"/>
          <w:szCs w:val="23"/>
        </w:rPr>
        <w:t xml:space="preserve"> of the </w:t>
      </w:r>
      <w:r w:rsidRPr="002F42EE">
        <w:rPr>
          <w:rFonts w:ascii="Times New Roman" w:hAnsi="Times New Roman"/>
          <w:i/>
          <w:sz w:val="23"/>
          <w:szCs w:val="23"/>
        </w:rPr>
        <w:t>PPSS</w:t>
      </w:r>
      <w:r w:rsidRPr="002F42EE">
        <w:rPr>
          <w:rFonts w:ascii="Times New Roman" w:hAnsi="Times New Roman"/>
          <w:sz w:val="23"/>
          <w:szCs w:val="23"/>
        </w:rPr>
        <w:t xml:space="preserve"> operations. Mr. </w:t>
      </w:r>
      <w:proofErr w:type="spellStart"/>
      <w:r w:rsidRPr="002F42EE">
        <w:rPr>
          <w:rFonts w:ascii="Times New Roman" w:hAnsi="Times New Roman"/>
          <w:i/>
          <w:sz w:val="23"/>
          <w:szCs w:val="23"/>
        </w:rPr>
        <w:t>Dhirendra</w:t>
      </w:r>
      <w:proofErr w:type="spellEnd"/>
      <w:r w:rsidRPr="002F42EE">
        <w:rPr>
          <w:rFonts w:ascii="Times New Roman" w:hAnsi="Times New Roman"/>
          <w:i/>
          <w:sz w:val="23"/>
          <w:szCs w:val="23"/>
        </w:rPr>
        <w:t xml:space="preserve"> Kumar’s</w:t>
      </w:r>
      <w:r w:rsidRPr="002F42EE">
        <w:rPr>
          <w:rFonts w:ascii="Times New Roman" w:hAnsi="Times New Roman"/>
          <w:sz w:val="23"/>
          <w:szCs w:val="23"/>
        </w:rPr>
        <w:t xml:space="preserve"> petition letter reflects that the site survey was carried out by the members of the </w:t>
      </w:r>
      <w:proofErr w:type="spellStart"/>
      <w:r w:rsidRPr="002F42EE">
        <w:rPr>
          <w:rFonts w:ascii="Times New Roman" w:hAnsi="Times New Roman"/>
          <w:i/>
          <w:sz w:val="23"/>
          <w:szCs w:val="23"/>
        </w:rPr>
        <w:t>Meena</w:t>
      </w:r>
      <w:proofErr w:type="spellEnd"/>
      <w:r w:rsidRPr="002F42EE">
        <w:rPr>
          <w:rFonts w:ascii="Times New Roman" w:hAnsi="Times New Roman"/>
          <w:i/>
          <w:sz w:val="23"/>
          <w:szCs w:val="23"/>
        </w:rPr>
        <w:t xml:space="preserve"> Gupta Committee</w:t>
      </w:r>
      <w:r w:rsidRPr="002F42EE">
        <w:rPr>
          <w:rFonts w:ascii="Times New Roman" w:hAnsi="Times New Roman"/>
          <w:sz w:val="23"/>
          <w:szCs w:val="23"/>
        </w:rPr>
        <w:t xml:space="preserve"> under the orchestrated influence of </w:t>
      </w:r>
      <w:r w:rsidR="001B3982" w:rsidRPr="002E3BBB">
        <w:rPr>
          <w:rFonts w:ascii="Times New Roman" w:hAnsi="Times New Roman"/>
          <w:sz w:val="23"/>
          <w:szCs w:val="23"/>
        </w:rPr>
        <w:t xml:space="preserve">the </w:t>
      </w:r>
      <w:r w:rsidRPr="002E3BBB">
        <w:rPr>
          <w:rFonts w:ascii="Times New Roman" w:hAnsi="Times New Roman"/>
          <w:i/>
          <w:sz w:val="23"/>
          <w:szCs w:val="23"/>
        </w:rPr>
        <w:t>PPSS</w:t>
      </w:r>
      <w:r w:rsidRPr="002F42EE">
        <w:rPr>
          <w:rFonts w:ascii="Times New Roman" w:hAnsi="Times New Roman"/>
          <w:sz w:val="23"/>
          <w:szCs w:val="23"/>
        </w:rPr>
        <w:t xml:space="preserve"> </w:t>
      </w:r>
      <w:r w:rsidRPr="002F42EE">
        <w:rPr>
          <w:rFonts w:ascii="Times New Roman" w:hAnsi="Times New Roman"/>
          <w:b/>
          <w:sz w:val="23"/>
          <w:szCs w:val="23"/>
        </w:rPr>
        <w:t>(Annexure 3)</w:t>
      </w:r>
      <w:r w:rsidRPr="002F42EE">
        <w:rPr>
          <w:rFonts w:ascii="Times New Roman" w:hAnsi="Times New Roman"/>
          <w:sz w:val="23"/>
          <w:szCs w:val="23"/>
        </w:rPr>
        <w:t>.</w:t>
      </w:r>
    </w:p>
    <w:p w:rsidR="001B6A1D" w:rsidRPr="002F42EE" w:rsidRDefault="001B6A1D" w:rsidP="006957E9">
      <w:pPr>
        <w:tabs>
          <w:tab w:val="left" w:pos="284"/>
        </w:tabs>
        <w:rPr>
          <w:rFonts w:ascii="Times New Roman" w:hAnsi="Times New Roman"/>
          <w:b/>
          <w:sz w:val="23"/>
          <w:szCs w:val="23"/>
        </w:rPr>
      </w:pPr>
      <w:r w:rsidRPr="002F42EE">
        <w:rPr>
          <w:rFonts w:ascii="Times New Roman" w:hAnsi="Times New Roman"/>
          <w:b/>
          <w:sz w:val="23"/>
          <w:szCs w:val="23"/>
        </w:rPr>
        <w:t>[Conclusion]</w:t>
      </w:r>
    </w:p>
    <w:p w:rsidR="001B6A1D" w:rsidRPr="002F42EE" w:rsidRDefault="001B6A1D" w:rsidP="006957E9">
      <w:pPr>
        <w:tabs>
          <w:tab w:val="left" w:pos="284"/>
        </w:tabs>
        <w:rPr>
          <w:rFonts w:ascii="Times New Roman" w:hAnsi="Times New Roman"/>
          <w:sz w:val="23"/>
          <w:szCs w:val="23"/>
        </w:rPr>
      </w:pPr>
      <w:r w:rsidRPr="002F42EE">
        <w:rPr>
          <w:rFonts w:ascii="Times New Roman" w:hAnsi="Times New Roman"/>
          <w:sz w:val="23"/>
          <w:szCs w:val="23"/>
        </w:rPr>
        <w:t>Most parts of the review committee reports (</w:t>
      </w:r>
      <w:proofErr w:type="spellStart"/>
      <w:r w:rsidRPr="002F42EE">
        <w:rPr>
          <w:rFonts w:ascii="Times New Roman" w:hAnsi="Times New Roman"/>
          <w:i/>
          <w:sz w:val="23"/>
          <w:szCs w:val="23"/>
        </w:rPr>
        <w:t>Saxena</w:t>
      </w:r>
      <w:proofErr w:type="spellEnd"/>
      <w:r w:rsidRPr="002F42EE">
        <w:rPr>
          <w:rFonts w:ascii="Times New Roman" w:hAnsi="Times New Roman"/>
          <w:i/>
          <w:sz w:val="23"/>
          <w:szCs w:val="23"/>
        </w:rPr>
        <w:t xml:space="preserve"> Committee </w:t>
      </w:r>
      <w:r w:rsidRPr="002F42EE">
        <w:rPr>
          <w:rFonts w:ascii="Times New Roman" w:hAnsi="Times New Roman"/>
          <w:sz w:val="23"/>
          <w:szCs w:val="23"/>
        </w:rPr>
        <w:t>and</w:t>
      </w:r>
      <w:r w:rsidRPr="002F42EE">
        <w:rPr>
          <w:rFonts w:ascii="Times New Roman" w:hAnsi="Times New Roman"/>
          <w:i/>
          <w:sz w:val="23"/>
          <w:szCs w:val="23"/>
        </w:rPr>
        <w:t xml:space="preserve"> </w:t>
      </w:r>
      <w:proofErr w:type="spellStart"/>
      <w:r w:rsidRPr="002F42EE">
        <w:rPr>
          <w:rFonts w:ascii="Times New Roman" w:hAnsi="Times New Roman"/>
          <w:i/>
          <w:sz w:val="23"/>
          <w:szCs w:val="23"/>
        </w:rPr>
        <w:t>Meena</w:t>
      </w:r>
      <w:proofErr w:type="spellEnd"/>
      <w:r w:rsidRPr="002F42EE">
        <w:rPr>
          <w:rFonts w:ascii="Times New Roman" w:hAnsi="Times New Roman"/>
          <w:i/>
          <w:sz w:val="23"/>
          <w:szCs w:val="23"/>
        </w:rPr>
        <w:t xml:space="preserve"> Gupta Committee</w:t>
      </w:r>
      <w:r w:rsidRPr="002F42EE">
        <w:rPr>
          <w:rFonts w:ascii="Times New Roman" w:hAnsi="Times New Roman"/>
          <w:sz w:val="23"/>
          <w:szCs w:val="23"/>
        </w:rPr>
        <w:t xml:space="preserve">) upon which the complainants have based their allegations against POSCO project, were rejected and dismissed by the </w:t>
      </w:r>
      <w:proofErr w:type="spellStart"/>
      <w:r w:rsidRPr="002F42EE">
        <w:rPr>
          <w:rFonts w:ascii="Times New Roman" w:hAnsi="Times New Roman"/>
          <w:sz w:val="23"/>
          <w:szCs w:val="23"/>
        </w:rPr>
        <w:t>Govts</w:t>
      </w:r>
      <w:proofErr w:type="spellEnd"/>
      <w:r w:rsidRPr="002F42EE">
        <w:rPr>
          <w:rFonts w:ascii="Times New Roman" w:hAnsi="Times New Roman"/>
          <w:sz w:val="23"/>
          <w:szCs w:val="23"/>
        </w:rPr>
        <w:t xml:space="preserve"> and the Courts after their careful scrutiny. Hence, making continuous and repetitive allegations based on the review committee reports despite the contrary findings and decisions by the </w:t>
      </w:r>
      <w:proofErr w:type="spellStart"/>
      <w:r w:rsidRPr="002F42EE">
        <w:rPr>
          <w:rFonts w:ascii="Times New Roman" w:hAnsi="Times New Roman"/>
          <w:sz w:val="23"/>
          <w:szCs w:val="23"/>
        </w:rPr>
        <w:t>Govts</w:t>
      </w:r>
      <w:proofErr w:type="spellEnd"/>
      <w:r w:rsidRPr="002F42EE">
        <w:rPr>
          <w:rFonts w:ascii="Times New Roman" w:hAnsi="Times New Roman"/>
          <w:sz w:val="23"/>
          <w:szCs w:val="23"/>
        </w:rPr>
        <w:t xml:space="preserve"> </w:t>
      </w:r>
      <w:r w:rsidRPr="002E3BBB">
        <w:rPr>
          <w:rFonts w:ascii="Times New Roman" w:hAnsi="Times New Roman"/>
          <w:sz w:val="23"/>
          <w:szCs w:val="23"/>
        </w:rPr>
        <w:t>and the Co</w:t>
      </w:r>
      <w:r w:rsidR="001B3982" w:rsidRPr="002E3BBB">
        <w:rPr>
          <w:rFonts w:ascii="Times New Roman" w:hAnsi="Times New Roman"/>
          <w:sz w:val="23"/>
          <w:szCs w:val="23"/>
        </w:rPr>
        <w:t xml:space="preserve">urts only shows the </w:t>
      </w:r>
      <w:r w:rsidRPr="002E3BBB">
        <w:rPr>
          <w:rFonts w:ascii="Times New Roman" w:hAnsi="Times New Roman"/>
          <w:sz w:val="23"/>
          <w:szCs w:val="23"/>
        </w:rPr>
        <w:t xml:space="preserve">malicious </w:t>
      </w:r>
      <w:r w:rsidR="001B3982" w:rsidRPr="002E3BBB">
        <w:rPr>
          <w:rFonts w:ascii="Times New Roman" w:hAnsi="Times New Roman"/>
          <w:sz w:val="23"/>
          <w:szCs w:val="23"/>
        </w:rPr>
        <w:t>intention of the complainants</w:t>
      </w:r>
      <w:r w:rsidRPr="002E3BBB">
        <w:rPr>
          <w:rFonts w:ascii="Times New Roman" w:hAnsi="Times New Roman"/>
          <w:sz w:val="23"/>
          <w:szCs w:val="23"/>
        </w:rPr>
        <w:t>.</w:t>
      </w:r>
      <w:r w:rsidRPr="002F42EE">
        <w:rPr>
          <w:rFonts w:ascii="Times New Roman" w:hAnsi="Times New Roman"/>
          <w:sz w:val="23"/>
          <w:szCs w:val="23"/>
        </w:rPr>
        <w:t xml:space="preserve"> </w:t>
      </w:r>
    </w:p>
    <w:p w:rsidR="001B6A1D" w:rsidRPr="002F42EE" w:rsidRDefault="001B6A1D" w:rsidP="00231A75">
      <w:pPr>
        <w:pStyle w:val="ListParagraph1"/>
        <w:ind w:leftChars="0" w:left="0"/>
        <w:rPr>
          <w:rFonts w:ascii="Times New Roman" w:hAnsi="Times New Roman"/>
          <w:sz w:val="23"/>
          <w:szCs w:val="23"/>
        </w:rPr>
      </w:pPr>
      <w:r w:rsidRPr="002F42EE">
        <w:rPr>
          <w:rFonts w:ascii="Times New Roman" w:hAnsi="Times New Roman"/>
          <w:b/>
          <w:color w:val="0000FF"/>
          <w:sz w:val="23"/>
          <w:szCs w:val="23"/>
        </w:rPr>
        <w:t>II. State-sponsored Human Right Abuses</w:t>
      </w:r>
    </w:p>
    <w:p w:rsidR="001B6A1D" w:rsidRPr="002F42EE" w:rsidRDefault="001B3982" w:rsidP="006957E9">
      <w:pPr>
        <w:tabs>
          <w:tab w:val="left" w:pos="284"/>
        </w:tabs>
        <w:rPr>
          <w:rFonts w:ascii="Times New Roman" w:hAnsi="Times New Roman"/>
          <w:sz w:val="23"/>
          <w:szCs w:val="23"/>
        </w:rPr>
      </w:pPr>
      <w:r w:rsidRPr="002E3BBB">
        <w:rPr>
          <w:rFonts w:ascii="Times New Roman" w:hAnsi="Times New Roman"/>
          <w:sz w:val="23"/>
          <w:szCs w:val="23"/>
        </w:rPr>
        <w:t>Secondly</w:t>
      </w:r>
      <w:r w:rsidR="001B6A1D" w:rsidRPr="002E3BBB">
        <w:rPr>
          <w:rFonts w:ascii="Times New Roman" w:hAnsi="Times New Roman"/>
          <w:sz w:val="23"/>
          <w:szCs w:val="23"/>
        </w:rPr>
        <w:t xml:space="preserve">, the actual facts and information surrounding the complainants’ allegations for violation of </w:t>
      </w:r>
      <w:r w:rsidRPr="002E3BBB">
        <w:rPr>
          <w:rFonts w:ascii="Times New Roman" w:hAnsi="Times New Roman"/>
          <w:sz w:val="23"/>
          <w:szCs w:val="23"/>
        </w:rPr>
        <w:t xml:space="preserve">the </w:t>
      </w:r>
      <w:r w:rsidR="001B6A1D" w:rsidRPr="002E3BBB">
        <w:rPr>
          <w:rFonts w:ascii="Times New Roman" w:hAnsi="Times New Roman"/>
          <w:i/>
          <w:sz w:val="23"/>
          <w:szCs w:val="23"/>
        </w:rPr>
        <w:t>OECD</w:t>
      </w:r>
      <w:r w:rsidR="001B6A1D" w:rsidRPr="002F42EE">
        <w:rPr>
          <w:rFonts w:ascii="Times New Roman" w:hAnsi="Times New Roman"/>
          <w:i/>
          <w:sz w:val="23"/>
          <w:szCs w:val="23"/>
        </w:rPr>
        <w:t xml:space="preserve"> Guideline</w:t>
      </w:r>
      <w:r w:rsidR="001B6A1D" w:rsidRPr="002F42EE">
        <w:rPr>
          <w:rFonts w:ascii="Times New Roman" w:hAnsi="Times New Roman"/>
          <w:sz w:val="23"/>
          <w:szCs w:val="23"/>
        </w:rPr>
        <w:t xml:space="preserve"> </w:t>
      </w:r>
      <w:r w:rsidR="001B6A1D" w:rsidRPr="002F42EE">
        <w:rPr>
          <w:rFonts w:ascii="Times New Roman" w:hAnsi="Times New Roman"/>
          <w:i/>
          <w:sz w:val="23"/>
          <w:szCs w:val="23"/>
        </w:rPr>
        <w:t>“1. Failure to seek to prevent or mitigate adverse impacts directly linked to their operations and exercise their leverage to protect human rights”</w:t>
      </w:r>
      <w:r w:rsidR="001B6A1D" w:rsidRPr="002F42EE">
        <w:rPr>
          <w:rFonts w:ascii="Times New Roman" w:hAnsi="Times New Roman"/>
          <w:sz w:val="23"/>
          <w:szCs w:val="23"/>
        </w:rPr>
        <w:t xml:space="preserve"> is as follows:</w:t>
      </w:r>
    </w:p>
    <w:p w:rsidR="001B6A1D" w:rsidRPr="002F42EE" w:rsidRDefault="001B6A1D" w:rsidP="006957E9">
      <w:pPr>
        <w:pStyle w:val="ListParagraph1"/>
        <w:ind w:leftChars="0" w:left="0"/>
        <w:rPr>
          <w:rFonts w:ascii="Times New Roman" w:hAnsi="Times New Roman"/>
          <w:b/>
          <w:sz w:val="23"/>
          <w:szCs w:val="23"/>
        </w:rPr>
      </w:pPr>
      <w:r w:rsidRPr="002F42EE">
        <w:rPr>
          <w:rFonts w:ascii="Times New Roman" w:hAnsi="Times New Roman"/>
          <w:b/>
          <w:sz w:val="23"/>
          <w:szCs w:val="23"/>
        </w:rPr>
        <w:t>[</w:t>
      </w:r>
      <w:r w:rsidR="002F42EE">
        <w:rPr>
          <w:rFonts w:ascii="Times New Roman" w:hAnsi="Times New Roman"/>
          <w:b/>
          <w:sz w:val="23"/>
          <w:szCs w:val="23"/>
        </w:rPr>
        <w:t>Allegation</w:t>
      </w:r>
      <w:r w:rsidRPr="002F42EE">
        <w:rPr>
          <w:rFonts w:ascii="Times New Roman" w:hAnsi="Times New Roman"/>
          <w:b/>
          <w:sz w:val="23"/>
          <w:szCs w:val="23"/>
        </w:rPr>
        <w:t xml:space="preserve"> by the Complainants]</w:t>
      </w:r>
    </w:p>
    <w:p w:rsidR="001B6A1D" w:rsidRPr="002F42EE" w:rsidRDefault="001B6A1D" w:rsidP="006957E9">
      <w:pPr>
        <w:tabs>
          <w:tab w:val="left" w:pos="284"/>
        </w:tabs>
        <w:rPr>
          <w:rFonts w:ascii="Times New Roman" w:hAnsi="Times New Roman"/>
          <w:sz w:val="23"/>
          <w:szCs w:val="23"/>
        </w:rPr>
      </w:pPr>
      <w:r w:rsidRPr="002F42EE">
        <w:rPr>
          <w:rFonts w:ascii="Times New Roman" w:hAnsi="Times New Roman"/>
          <w:sz w:val="23"/>
          <w:szCs w:val="23"/>
        </w:rPr>
        <w:t>The complainants have alleged that the opposition by local residents in the project area, expressed through peaceful demonstrations, has been met with violence and act</w:t>
      </w:r>
      <w:r w:rsidR="00483975" w:rsidRPr="002F42EE">
        <w:rPr>
          <w:rFonts w:ascii="Times New Roman" w:hAnsi="Times New Roman"/>
          <w:sz w:val="23"/>
          <w:szCs w:val="23"/>
        </w:rPr>
        <w:t xml:space="preserve">s of intimidation. Examples </w:t>
      </w:r>
      <w:r w:rsidR="00483975" w:rsidRPr="002E3BBB">
        <w:rPr>
          <w:rFonts w:ascii="Times New Roman" w:hAnsi="Times New Roman"/>
          <w:sz w:val="23"/>
          <w:szCs w:val="23"/>
        </w:rPr>
        <w:lastRenderedPageBreak/>
        <w:t>of State-sponsored human right</w:t>
      </w:r>
      <w:r w:rsidRPr="002E3BBB">
        <w:rPr>
          <w:rFonts w:ascii="Times New Roman" w:hAnsi="Times New Roman"/>
          <w:sz w:val="23"/>
          <w:szCs w:val="23"/>
        </w:rPr>
        <w:t xml:space="preserve"> abuses are</w:t>
      </w:r>
      <w:r w:rsidRPr="002F42EE">
        <w:rPr>
          <w:rFonts w:ascii="Times New Roman" w:hAnsi="Times New Roman"/>
          <w:sz w:val="23"/>
          <w:szCs w:val="23"/>
        </w:rPr>
        <w:t xml:space="preserve"> illustrated on page 11 ~ 13 of the complaint. They have also alleged that POSCO denied and kept silence with respect to human right abuses during the land acquisition process. </w:t>
      </w:r>
    </w:p>
    <w:p w:rsidR="001B6A1D" w:rsidRPr="002F42EE" w:rsidRDefault="001B6A1D" w:rsidP="006957E9">
      <w:pPr>
        <w:pStyle w:val="ListParagraph1"/>
        <w:tabs>
          <w:tab w:val="left" w:pos="284"/>
        </w:tabs>
        <w:ind w:leftChars="0" w:left="0"/>
        <w:rPr>
          <w:rFonts w:ascii="Times New Roman" w:hAnsi="Times New Roman"/>
          <w:b/>
          <w:sz w:val="23"/>
          <w:szCs w:val="23"/>
        </w:rPr>
      </w:pPr>
      <w:r w:rsidRPr="002F42EE">
        <w:rPr>
          <w:rFonts w:ascii="Times New Roman" w:hAnsi="Times New Roman"/>
          <w:b/>
          <w:sz w:val="23"/>
          <w:szCs w:val="23"/>
        </w:rPr>
        <w:t>[POSCO</w:t>
      </w:r>
      <w:r w:rsidR="002F42EE">
        <w:rPr>
          <w:rFonts w:ascii="Times New Roman" w:hAnsi="Times New Roman"/>
          <w:b/>
          <w:sz w:val="23"/>
          <w:szCs w:val="23"/>
        </w:rPr>
        <w:t>’s</w:t>
      </w:r>
      <w:r w:rsidRPr="002F42EE">
        <w:rPr>
          <w:rFonts w:ascii="Times New Roman" w:hAnsi="Times New Roman"/>
          <w:b/>
          <w:sz w:val="23"/>
          <w:szCs w:val="23"/>
        </w:rPr>
        <w:t xml:space="preserve"> Reply]</w:t>
      </w:r>
    </w:p>
    <w:p w:rsidR="001B6A1D" w:rsidRPr="002F42EE" w:rsidRDefault="001B6A1D" w:rsidP="006957E9">
      <w:pPr>
        <w:tabs>
          <w:tab w:val="left" w:pos="284"/>
        </w:tabs>
        <w:rPr>
          <w:rFonts w:ascii="Times New Roman" w:hAnsi="Times New Roman"/>
          <w:sz w:val="23"/>
          <w:szCs w:val="23"/>
        </w:rPr>
      </w:pPr>
      <w:r w:rsidRPr="002F42EE">
        <w:rPr>
          <w:rFonts w:ascii="Times New Roman" w:hAnsi="Times New Roman"/>
          <w:sz w:val="23"/>
          <w:szCs w:val="23"/>
        </w:rPr>
        <w:t xml:space="preserve">The allegations of the complainants with respect to human right abuses are solely based on the one-sided false claims of anti-POSCO outfits like, </w:t>
      </w:r>
      <w:r w:rsidRPr="002F42EE">
        <w:rPr>
          <w:rFonts w:ascii="Times New Roman" w:hAnsi="Times New Roman"/>
          <w:i/>
          <w:sz w:val="23"/>
          <w:szCs w:val="23"/>
        </w:rPr>
        <w:t>PPSS</w:t>
      </w:r>
      <w:r w:rsidRPr="002F42EE">
        <w:rPr>
          <w:rFonts w:ascii="Times New Roman" w:hAnsi="Times New Roman"/>
          <w:sz w:val="23"/>
          <w:szCs w:val="23"/>
        </w:rPr>
        <w:t xml:space="preserve">. They have not considered the actual facts and </w:t>
      </w:r>
      <w:r w:rsidR="00483975" w:rsidRPr="002F42EE">
        <w:rPr>
          <w:rFonts w:ascii="Times New Roman" w:hAnsi="Times New Roman"/>
          <w:sz w:val="23"/>
          <w:szCs w:val="23"/>
        </w:rPr>
        <w:t xml:space="preserve">the </w:t>
      </w:r>
      <w:r w:rsidRPr="002F42EE">
        <w:rPr>
          <w:rFonts w:ascii="Times New Roman" w:hAnsi="Times New Roman"/>
          <w:sz w:val="23"/>
          <w:szCs w:val="23"/>
        </w:rPr>
        <w:t xml:space="preserve">majority opinion of </w:t>
      </w:r>
      <w:r w:rsidRPr="002E3BBB">
        <w:rPr>
          <w:rFonts w:ascii="Times New Roman" w:hAnsi="Times New Roman"/>
          <w:sz w:val="23"/>
          <w:szCs w:val="23"/>
        </w:rPr>
        <w:t>the local population in the proposed project area and goodwill</w:t>
      </w:r>
      <w:r w:rsidRPr="002F42EE">
        <w:rPr>
          <w:rFonts w:ascii="Times New Roman" w:hAnsi="Times New Roman"/>
          <w:sz w:val="23"/>
          <w:szCs w:val="23"/>
        </w:rPr>
        <w:t xml:space="preserve"> efforts made by POSCO. </w:t>
      </w:r>
    </w:p>
    <w:p w:rsidR="001B6A1D" w:rsidRPr="002F42EE" w:rsidRDefault="001B6A1D" w:rsidP="006957E9">
      <w:pPr>
        <w:tabs>
          <w:tab w:val="left" w:pos="284"/>
        </w:tabs>
        <w:rPr>
          <w:rFonts w:ascii="Times New Roman" w:hAnsi="Times New Roman"/>
          <w:sz w:val="23"/>
          <w:szCs w:val="23"/>
        </w:rPr>
      </w:pPr>
      <w:r w:rsidRPr="002F42EE">
        <w:rPr>
          <w:rFonts w:ascii="Times New Roman" w:hAnsi="Times New Roman"/>
          <w:sz w:val="23"/>
          <w:szCs w:val="23"/>
        </w:rPr>
        <w:t xml:space="preserve">The actual facts as per </w:t>
      </w:r>
      <w:r w:rsidR="00483975" w:rsidRPr="002F42EE">
        <w:rPr>
          <w:rFonts w:ascii="Times New Roman" w:hAnsi="Times New Roman"/>
          <w:sz w:val="23"/>
          <w:szCs w:val="23"/>
        </w:rPr>
        <w:t xml:space="preserve">the </w:t>
      </w:r>
      <w:r w:rsidRPr="002F42EE">
        <w:rPr>
          <w:rFonts w:ascii="Times New Roman" w:hAnsi="Times New Roman"/>
          <w:sz w:val="23"/>
          <w:szCs w:val="23"/>
        </w:rPr>
        <w:t>majority opinion of the villagers with reg</w:t>
      </w:r>
      <w:r w:rsidR="00483975" w:rsidRPr="002F42EE">
        <w:rPr>
          <w:rFonts w:ascii="Times New Roman" w:hAnsi="Times New Roman"/>
          <w:sz w:val="23"/>
          <w:szCs w:val="23"/>
        </w:rPr>
        <w:t>ard to the examples of alleged State-sponsored human right</w:t>
      </w:r>
      <w:r w:rsidRPr="002F42EE">
        <w:rPr>
          <w:rFonts w:ascii="Times New Roman" w:hAnsi="Times New Roman"/>
          <w:sz w:val="23"/>
          <w:szCs w:val="23"/>
        </w:rPr>
        <w:t xml:space="preserve"> abuse</w:t>
      </w:r>
      <w:r w:rsidR="00483975" w:rsidRPr="002F42EE">
        <w:rPr>
          <w:rFonts w:ascii="Times New Roman" w:hAnsi="Times New Roman"/>
          <w:sz w:val="23"/>
          <w:szCs w:val="23"/>
        </w:rPr>
        <w:t>s</w:t>
      </w:r>
      <w:r w:rsidRPr="002F42EE">
        <w:rPr>
          <w:rFonts w:ascii="Times New Roman" w:hAnsi="Times New Roman"/>
          <w:sz w:val="23"/>
          <w:szCs w:val="23"/>
        </w:rPr>
        <w:t xml:space="preserve"> raised by the complainants are as follows. (</w:t>
      </w:r>
      <w:r w:rsidRPr="002F42EE">
        <w:rPr>
          <w:rFonts w:ascii="Times New Roman" w:hAnsi="Times New Roman"/>
          <w:b/>
          <w:sz w:val="23"/>
          <w:szCs w:val="23"/>
        </w:rPr>
        <w:t>Annexure 3</w:t>
      </w:r>
      <w:r w:rsidRPr="002F42EE">
        <w:rPr>
          <w:rFonts w:ascii="Times New Roman" w:hAnsi="Times New Roman"/>
          <w:sz w:val="23"/>
          <w:szCs w:val="23"/>
        </w:rPr>
        <w:t>)</w:t>
      </w:r>
    </w:p>
    <w:p w:rsidR="001B6A1D" w:rsidRPr="002F42EE" w:rsidRDefault="001B6A1D" w:rsidP="00282877">
      <w:pPr>
        <w:pStyle w:val="ListParagraph1"/>
        <w:numPr>
          <w:ilvl w:val="0"/>
          <w:numId w:val="2"/>
        </w:numPr>
        <w:tabs>
          <w:tab w:val="left" w:pos="284"/>
        </w:tabs>
        <w:ind w:leftChars="0" w:left="709"/>
        <w:rPr>
          <w:rFonts w:ascii="Times New Roman" w:hAnsi="Times New Roman"/>
          <w:sz w:val="23"/>
          <w:szCs w:val="23"/>
        </w:rPr>
      </w:pPr>
      <w:r w:rsidRPr="002F42EE">
        <w:rPr>
          <w:rFonts w:ascii="Times New Roman" w:hAnsi="Times New Roman"/>
          <w:b/>
          <w:sz w:val="23"/>
          <w:szCs w:val="23"/>
        </w:rPr>
        <w:t>[Incident on September 26, 2011]</w:t>
      </w:r>
      <w:r w:rsidRPr="002F42EE">
        <w:rPr>
          <w:rFonts w:ascii="Times New Roman" w:hAnsi="Times New Roman"/>
          <w:sz w:val="23"/>
          <w:szCs w:val="23"/>
        </w:rPr>
        <w:t xml:space="preserve"> In order to build a coastal road a contractor appointed by government agency (</w:t>
      </w:r>
      <w:r w:rsidRPr="002F42EE">
        <w:rPr>
          <w:rFonts w:ascii="Times New Roman" w:hAnsi="Times New Roman"/>
          <w:i/>
          <w:sz w:val="23"/>
          <w:szCs w:val="23"/>
        </w:rPr>
        <w:t>IDCO</w:t>
      </w:r>
      <w:r w:rsidRPr="002F42EE">
        <w:rPr>
          <w:rFonts w:ascii="Times New Roman" w:hAnsi="Times New Roman"/>
          <w:sz w:val="23"/>
          <w:szCs w:val="23"/>
        </w:rPr>
        <w:t xml:space="preserve">) started the work from the project site towards </w:t>
      </w:r>
      <w:proofErr w:type="spellStart"/>
      <w:r w:rsidRPr="002F42EE">
        <w:rPr>
          <w:rFonts w:ascii="Times New Roman" w:hAnsi="Times New Roman"/>
          <w:i/>
          <w:sz w:val="23"/>
          <w:szCs w:val="23"/>
        </w:rPr>
        <w:t>Paradeep</w:t>
      </w:r>
      <w:proofErr w:type="spellEnd"/>
      <w:r w:rsidRPr="002F42EE">
        <w:rPr>
          <w:rFonts w:ascii="Times New Roman" w:hAnsi="Times New Roman"/>
          <w:i/>
          <w:sz w:val="23"/>
          <w:szCs w:val="23"/>
        </w:rPr>
        <w:t xml:space="preserve"> </w:t>
      </w:r>
      <w:r w:rsidRPr="002F42EE">
        <w:rPr>
          <w:rFonts w:ascii="Times New Roman" w:hAnsi="Times New Roman"/>
          <w:sz w:val="23"/>
          <w:szCs w:val="23"/>
        </w:rPr>
        <w:t xml:space="preserve">with about 200 workers. Unfortunately, about 50 PPSS activists including Mr. </w:t>
      </w:r>
      <w:proofErr w:type="spellStart"/>
      <w:r w:rsidRPr="002F42EE">
        <w:rPr>
          <w:rFonts w:ascii="Times New Roman" w:hAnsi="Times New Roman"/>
          <w:sz w:val="23"/>
          <w:szCs w:val="23"/>
        </w:rPr>
        <w:t>Abhaya</w:t>
      </w:r>
      <w:proofErr w:type="spellEnd"/>
      <w:r w:rsidRPr="002F42EE">
        <w:rPr>
          <w:rFonts w:ascii="Times New Roman" w:hAnsi="Times New Roman"/>
          <w:sz w:val="23"/>
          <w:szCs w:val="23"/>
        </w:rPr>
        <w:t xml:space="preserve"> </w:t>
      </w:r>
      <w:proofErr w:type="spellStart"/>
      <w:r w:rsidRPr="002F42EE">
        <w:rPr>
          <w:rFonts w:ascii="Times New Roman" w:hAnsi="Times New Roman"/>
          <w:sz w:val="23"/>
          <w:szCs w:val="23"/>
        </w:rPr>
        <w:t>Sahoo</w:t>
      </w:r>
      <w:proofErr w:type="spellEnd"/>
      <w:r w:rsidRPr="002F42EE">
        <w:rPr>
          <w:rFonts w:ascii="Times New Roman" w:hAnsi="Times New Roman"/>
          <w:sz w:val="23"/>
          <w:szCs w:val="23"/>
        </w:rPr>
        <w:t xml:space="preserve"> armed with hand-made bombs came to </w:t>
      </w:r>
      <w:r w:rsidRPr="002E3BBB">
        <w:rPr>
          <w:rFonts w:ascii="Times New Roman" w:hAnsi="Times New Roman"/>
          <w:sz w:val="23"/>
          <w:szCs w:val="23"/>
        </w:rPr>
        <w:t xml:space="preserve">the site </w:t>
      </w:r>
      <w:r w:rsidR="000A45AF" w:rsidRPr="002E3BBB">
        <w:rPr>
          <w:rFonts w:ascii="Times New Roman" w:hAnsi="Times New Roman"/>
          <w:sz w:val="23"/>
          <w:szCs w:val="23"/>
        </w:rPr>
        <w:t xml:space="preserve">and </w:t>
      </w:r>
      <w:r w:rsidRPr="002E3BBB">
        <w:rPr>
          <w:rFonts w:ascii="Times New Roman" w:hAnsi="Times New Roman"/>
          <w:sz w:val="23"/>
          <w:szCs w:val="23"/>
        </w:rPr>
        <w:t>started</w:t>
      </w:r>
      <w:r w:rsidRPr="002F42EE">
        <w:rPr>
          <w:rFonts w:ascii="Times New Roman" w:hAnsi="Times New Roman"/>
          <w:sz w:val="23"/>
          <w:szCs w:val="23"/>
        </w:rPr>
        <w:t xml:space="preserve"> throwing the bombs to stop the work forcefully, and the workers defended themselves against the attack by </w:t>
      </w:r>
      <w:r w:rsidRPr="002F42EE">
        <w:rPr>
          <w:rFonts w:ascii="Times New Roman" w:hAnsi="Times New Roman"/>
          <w:i/>
          <w:sz w:val="23"/>
          <w:szCs w:val="23"/>
        </w:rPr>
        <w:t>PPSS</w:t>
      </w:r>
      <w:r w:rsidRPr="002F42EE">
        <w:rPr>
          <w:rFonts w:ascii="Times New Roman" w:hAnsi="Times New Roman"/>
          <w:sz w:val="23"/>
          <w:szCs w:val="23"/>
        </w:rPr>
        <w:t xml:space="preserve"> activists and chased them from the site. Both parties registered case in the police against each other.</w:t>
      </w:r>
    </w:p>
    <w:p w:rsidR="001B6A1D" w:rsidRPr="002F42EE" w:rsidRDefault="001B6A1D" w:rsidP="00282877">
      <w:pPr>
        <w:pStyle w:val="ListParagraph1"/>
        <w:numPr>
          <w:ilvl w:val="0"/>
          <w:numId w:val="2"/>
        </w:numPr>
        <w:tabs>
          <w:tab w:val="left" w:pos="284"/>
        </w:tabs>
        <w:ind w:leftChars="0" w:left="709"/>
        <w:rPr>
          <w:rFonts w:ascii="Times New Roman" w:hAnsi="Times New Roman"/>
          <w:sz w:val="23"/>
          <w:szCs w:val="23"/>
        </w:rPr>
      </w:pPr>
      <w:r w:rsidRPr="002F42EE">
        <w:rPr>
          <w:rFonts w:ascii="Times New Roman" w:hAnsi="Times New Roman"/>
          <w:b/>
          <w:sz w:val="23"/>
          <w:szCs w:val="23"/>
        </w:rPr>
        <w:t>[Incident in July, 2011]</w:t>
      </w:r>
      <w:r w:rsidRPr="002F42EE">
        <w:rPr>
          <w:rFonts w:ascii="Times New Roman" w:hAnsi="Times New Roman"/>
          <w:sz w:val="23"/>
          <w:szCs w:val="23"/>
        </w:rPr>
        <w:t xml:space="preserve"> The visit of </w:t>
      </w:r>
      <w:r w:rsidRPr="002F42EE">
        <w:rPr>
          <w:rFonts w:ascii="Times New Roman" w:hAnsi="Times New Roman"/>
          <w:i/>
          <w:sz w:val="23"/>
          <w:szCs w:val="23"/>
        </w:rPr>
        <w:t>the</w:t>
      </w:r>
      <w:r w:rsidRPr="002F42EE">
        <w:rPr>
          <w:rFonts w:ascii="Times New Roman" w:hAnsi="Times New Roman"/>
          <w:sz w:val="23"/>
          <w:szCs w:val="23"/>
        </w:rPr>
        <w:t xml:space="preserve"> </w:t>
      </w:r>
      <w:r w:rsidRPr="002F42EE">
        <w:rPr>
          <w:rFonts w:ascii="Times New Roman" w:hAnsi="Times New Roman"/>
          <w:i/>
          <w:sz w:val="23"/>
          <w:szCs w:val="23"/>
        </w:rPr>
        <w:t>National Commission for Protection of Child Rights</w:t>
      </w:r>
      <w:r w:rsidRPr="002F42EE">
        <w:rPr>
          <w:rFonts w:ascii="Times New Roman" w:hAnsi="Times New Roman"/>
          <w:sz w:val="23"/>
          <w:szCs w:val="23"/>
        </w:rPr>
        <w:t xml:space="preserve"> to the project area was made to investigate the </w:t>
      </w:r>
      <w:r w:rsidRPr="002F42EE">
        <w:rPr>
          <w:rFonts w:ascii="Times New Roman" w:hAnsi="Times New Roman"/>
          <w:i/>
          <w:sz w:val="23"/>
          <w:szCs w:val="23"/>
        </w:rPr>
        <w:t>PPSS</w:t>
      </w:r>
      <w:r w:rsidRPr="002F42EE">
        <w:rPr>
          <w:rFonts w:ascii="Times New Roman" w:hAnsi="Times New Roman"/>
          <w:sz w:val="23"/>
          <w:szCs w:val="23"/>
        </w:rPr>
        <w:t xml:space="preserve">’s attempt to block the entry of State Government officials to the project area by utilizing women and children as human shield. The police were stationed at schools temporarily during the school vacation only to protect State Government officials who were there to compensate the residents willing to demolish their betel vine. Even people in </w:t>
      </w:r>
      <w:proofErr w:type="spellStart"/>
      <w:r w:rsidRPr="002F42EE">
        <w:rPr>
          <w:rFonts w:ascii="Times New Roman" w:hAnsi="Times New Roman"/>
          <w:i/>
          <w:sz w:val="23"/>
          <w:szCs w:val="23"/>
        </w:rPr>
        <w:t>Dhinkia</w:t>
      </w:r>
      <w:proofErr w:type="spellEnd"/>
      <w:r w:rsidRPr="002F42EE">
        <w:rPr>
          <w:rFonts w:ascii="Times New Roman" w:hAnsi="Times New Roman"/>
          <w:sz w:val="23"/>
          <w:szCs w:val="23"/>
        </w:rPr>
        <w:t xml:space="preserve">, the stronghold of </w:t>
      </w:r>
      <w:r w:rsidRPr="002F42EE">
        <w:rPr>
          <w:rFonts w:ascii="Times New Roman" w:hAnsi="Times New Roman"/>
          <w:i/>
          <w:sz w:val="23"/>
          <w:szCs w:val="23"/>
        </w:rPr>
        <w:t>PPSS</w:t>
      </w:r>
      <w:r w:rsidRPr="002F42EE">
        <w:rPr>
          <w:rFonts w:ascii="Times New Roman" w:hAnsi="Times New Roman"/>
          <w:sz w:val="23"/>
          <w:szCs w:val="23"/>
        </w:rPr>
        <w:t xml:space="preserve">, wanted to demolish their betel vine. </w:t>
      </w:r>
    </w:p>
    <w:p w:rsidR="001B6A1D" w:rsidRPr="002F42EE" w:rsidRDefault="001B6A1D" w:rsidP="00282877">
      <w:pPr>
        <w:pStyle w:val="ListParagraph1"/>
        <w:numPr>
          <w:ilvl w:val="0"/>
          <w:numId w:val="2"/>
        </w:numPr>
        <w:tabs>
          <w:tab w:val="left" w:pos="284"/>
        </w:tabs>
        <w:ind w:leftChars="0" w:left="709"/>
        <w:rPr>
          <w:rFonts w:ascii="Times New Roman" w:hAnsi="Times New Roman"/>
          <w:sz w:val="23"/>
          <w:szCs w:val="23"/>
        </w:rPr>
      </w:pPr>
      <w:r w:rsidRPr="002F42EE">
        <w:rPr>
          <w:rFonts w:ascii="Times New Roman" w:hAnsi="Times New Roman"/>
          <w:b/>
          <w:sz w:val="23"/>
          <w:szCs w:val="23"/>
        </w:rPr>
        <w:t>[Incident on June 2, 2010]</w:t>
      </w:r>
      <w:r w:rsidRPr="002F42EE">
        <w:rPr>
          <w:rFonts w:ascii="Times New Roman" w:hAnsi="Times New Roman"/>
          <w:color w:val="FF0000"/>
          <w:sz w:val="23"/>
          <w:szCs w:val="23"/>
        </w:rPr>
        <w:t xml:space="preserve"> </w:t>
      </w:r>
      <w:r w:rsidRPr="002F42EE">
        <w:rPr>
          <w:rFonts w:ascii="Times New Roman" w:hAnsi="Times New Roman"/>
          <w:sz w:val="23"/>
          <w:szCs w:val="23"/>
        </w:rPr>
        <w:t>Some protesters detained the State Government officials who were conducting “</w:t>
      </w:r>
      <w:r w:rsidRPr="002E3BBB">
        <w:rPr>
          <w:rFonts w:ascii="Times New Roman" w:hAnsi="Times New Roman"/>
          <w:sz w:val="23"/>
          <w:szCs w:val="23"/>
        </w:rPr>
        <w:t>socio</w:t>
      </w:r>
      <w:r w:rsidR="000A45AF" w:rsidRPr="002E3BBB">
        <w:rPr>
          <w:rFonts w:ascii="Times New Roman" w:hAnsi="Times New Roman"/>
          <w:sz w:val="23"/>
          <w:szCs w:val="23"/>
        </w:rPr>
        <w:t>-</w:t>
      </w:r>
      <w:r w:rsidRPr="002E3BBB">
        <w:rPr>
          <w:rFonts w:ascii="Times New Roman" w:hAnsi="Times New Roman"/>
          <w:sz w:val="23"/>
          <w:szCs w:val="23"/>
        </w:rPr>
        <w:t>economic</w:t>
      </w:r>
      <w:r w:rsidRPr="002F42EE">
        <w:rPr>
          <w:rFonts w:ascii="Times New Roman" w:hAnsi="Times New Roman"/>
          <w:sz w:val="23"/>
          <w:szCs w:val="23"/>
        </w:rPr>
        <w:t xml:space="preserve"> survey” peacefully. They assaulted government officials including an </w:t>
      </w:r>
      <w:r w:rsidRPr="002F42EE">
        <w:rPr>
          <w:rFonts w:ascii="Times New Roman" w:hAnsi="Times New Roman"/>
          <w:i/>
          <w:sz w:val="23"/>
          <w:szCs w:val="23"/>
        </w:rPr>
        <w:t>Additional District Magistrate</w:t>
      </w:r>
      <w:r w:rsidRPr="002F42EE">
        <w:rPr>
          <w:rFonts w:ascii="Times New Roman" w:hAnsi="Times New Roman"/>
          <w:sz w:val="23"/>
          <w:szCs w:val="23"/>
        </w:rPr>
        <w:t xml:space="preserve">, who were dispatched to the area to resolve the detention, by way of using verbally abusive words and snatching some record documents. In this case, the police arrested 2 people who snatched the documents. At present, people in the </w:t>
      </w:r>
      <w:smartTag w:uri="urn:schemas-microsoft-com:office:smarttags" w:element="place">
        <w:smartTag w:uri="urn:schemas-microsoft-com:office:smarttags" w:element="PlaceType">
          <w:r w:rsidRPr="002F42EE">
            <w:rPr>
              <w:rFonts w:ascii="Times New Roman" w:hAnsi="Times New Roman"/>
              <w:sz w:val="23"/>
              <w:szCs w:val="23"/>
            </w:rPr>
            <w:t>village</w:t>
          </w:r>
        </w:smartTag>
        <w:r w:rsidRPr="002F42EE">
          <w:rPr>
            <w:rFonts w:ascii="Times New Roman" w:hAnsi="Times New Roman"/>
            <w:sz w:val="23"/>
            <w:szCs w:val="23"/>
          </w:rPr>
          <w:t xml:space="preserve"> of </w:t>
        </w:r>
        <w:proofErr w:type="spellStart"/>
        <w:smartTag w:uri="urn:schemas-microsoft-com:office:smarttags" w:element="PlaceName">
          <w:r w:rsidRPr="002F42EE">
            <w:rPr>
              <w:rFonts w:ascii="Times New Roman" w:hAnsi="Times New Roman"/>
              <w:i/>
              <w:sz w:val="23"/>
              <w:szCs w:val="23"/>
            </w:rPr>
            <w:t>Nuagaon</w:t>
          </w:r>
        </w:smartTag>
      </w:smartTag>
      <w:proofErr w:type="spellEnd"/>
      <w:r w:rsidRPr="002F42EE">
        <w:rPr>
          <w:rFonts w:ascii="Times New Roman" w:hAnsi="Times New Roman"/>
          <w:sz w:val="23"/>
          <w:szCs w:val="23"/>
        </w:rPr>
        <w:t xml:space="preserve"> have been in support of POSCO project and all the betel vine and encroachments in the government land have been removed with the full support and cooperation of the villagers (</w:t>
      </w:r>
      <w:r w:rsidRPr="002F42EE">
        <w:rPr>
          <w:rFonts w:ascii="Times New Roman" w:hAnsi="Times New Roman"/>
          <w:b/>
          <w:sz w:val="23"/>
          <w:szCs w:val="23"/>
        </w:rPr>
        <w:t>Annexure 4</w:t>
      </w:r>
      <w:r w:rsidRPr="002F42EE">
        <w:rPr>
          <w:rFonts w:ascii="Times New Roman" w:hAnsi="Times New Roman"/>
          <w:sz w:val="23"/>
          <w:szCs w:val="23"/>
        </w:rPr>
        <w:t>).</w:t>
      </w:r>
    </w:p>
    <w:p w:rsidR="001B6A1D" w:rsidRPr="002F42EE" w:rsidRDefault="001B6A1D" w:rsidP="00282877">
      <w:pPr>
        <w:pStyle w:val="ListParagraph1"/>
        <w:numPr>
          <w:ilvl w:val="0"/>
          <w:numId w:val="2"/>
        </w:numPr>
        <w:tabs>
          <w:tab w:val="left" w:pos="284"/>
        </w:tabs>
        <w:ind w:leftChars="0" w:left="709"/>
        <w:rPr>
          <w:rFonts w:ascii="Times New Roman" w:hAnsi="Times New Roman"/>
          <w:sz w:val="23"/>
          <w:szCs w:val="23"/>
        </w:rPr>
      </w:pPr>
      <w:r w:rsidRPr="002F42EE">
        <w:rPr>
          <w:rFonts w:ascii="Times New Roman" w:hAnsi="Times New Roman"/>
          <w:b/>
          <w:sz w:val="23"/>
          <w:szCs w:val="23"/>
        </w:rPr>
        <w:t>[Incident in May 15, 2010]</w:t>
      </w:r>
      <w:r w:rsidRPr="002F42EE">
        <w:rPr>
          <w:rFonts w:ascii="Times New Roman" w:hAnsi="Times New Roman"/>
          <w:sz w:val="23"/>
          <w:szCs w:val="23"/>
        </w:rPr>
        <w:t xml:space="preserve"> </w:t>
      </w:r>
      <w:r w:rsidRPr="002E3BBB">
        <w:rPr>
          <w:rFonts w:ascii="Times New Roman" w:hAnsi="Times New Roman"/>
          <w:sz w:val="23"/>
          <w:szCs w:val="23"/>
        </w:rPr>
        <w:t xml:space="preserve">The </w:t>
      </w:r>
      <w:r w:rsidRPr="002E3BBB">
        <w:rPr>
          <w:rFonts w:ascii="Times New Roman" w:hAnsi="Times New Roman"/>
          <w:i/>
          <w:sz w:val="23"/>
          <w:szCs w:val="23"/>
        </w:rPr>
        <w:t>PPSS</w:t>
      </w:r>
      <w:r w:rsidRPr="002E3BBB">
        <w:rPr>
          <w:rFonts w:ascii="Times New Roman" w:hAnsi="Times New Roman"/>
          <w:sz w:val="23"/>
          <w:szCs w:val="23"/>
        </w:rPr>
        <w:t xml:space="preserve"> activists </w:t>
      </w:r>
      <w:r w:rsidR="000A45AF" w:rsidRPr="002E3BBB">
        <w:rPr>
          <w:rFonts w:ascii="Times New Roman" w:hAnsi="Times New Roman"/>
          <w:sz w:val="23"/>
          <w:szCs w:val="23"/>
        </w:rPr>
        <w:t xml:space="preserve">were </w:t>
      </w:r>
      <w:r w:rsidRPr="002E3BBB">
        <w:rPr>
          <w:rFonts w:ascii="Times New Roman" w:hAnsi="Times New Roman"/>
          <w:sz w:val="23"/>
          <w:szCs w:val="23"/>
        </w:rPr>
        <w:t xml:space="preserve">illegally occupying </w:t>
      </w:r>
      <w:proofErr w:type="spellStart"/>
      <w:smartTag w:uri="urn:schemas-microsoft-com:office:smarttags" w:element="place">
        <w:smartTag w:uri="urn:schemas-microsoft-com:office:smarttags" w:element="PlaceName">
          <w:r w:rsidRPr="002E3BBB">
            <w:rPr>
              <w:rFonts w:ascii="Times New Roman" w:hAnsi="Times New Roman"/>
              <w:i/>
              <w:sz w:val="23"/>
              <w:szCs w:val="23"/>
            </w:rPr>
            <w:t>Balituda</w:t>
          </w:r>
        </w:smartTag>
        <w:proofErr w:type="spellEnd"/>
        <w:r w:rsidRPr="002E3BBB">
          <w:rPr>
            <w:rFonts w:ascii="Times New Roman" w:hAnsi="Times New Roman"/>
            <w:i/>
            <w:sz w:val="23"/>
            <w:szCs w:val="23"/>
          </w:rPr>
          <w:t xml:space="preserve"> </w:t>
        </w:r>
        <w:smartTag w:uri="urn:schemas-microsoft-com:office:smarttags" w:element="PlaceType">
          <w:r w:rsidRPr="002E3BBB">
            <w:rPr>
              <w:rFonts w:ascii="Times New Roman" w:hAnsi="Times New Roman"/>
              <w:i/>
              <w:sz w:val="23"/>
              <w:szCs w:val="23"/>
            </w:rPr>
            <w:t>Bridge</w:t>
          </w:r>
        </w:smartTag>
      </w:smartTag>
      <w:r w:rsidRPr="002E3BBB">
        <w:rPr>
          <w:rFonts w:ascii="Times New Roman" w:hAnsi="Times New Roman"/>
          <w:sz w:val="23"/>
          <w:szCs w:val="23"/>
        </w:rPr>
        <w:t xml:space="preserve"> (an entrance point to the proposed project area and surrounding villages) </w:t>
      </w:r>
      <w:r w:rsidR="000A45AF" w:rsidRPr="002E3BBB">
        <w:rPr>
          <w:rFonts w:ascii="Times New Roman" w:hAnsi="Times New Roman"/>
          <w:sz w:val="23"/>
          <w:szCs w:val="23"/>
        </w:rPr>
        <w:t xml:space="preserve">from </w:t>
      </w:r>
      <w:r w:rsidRPr="002E3BBB">
        <w:rPr>
          <w:rFonts w:ascii="Times New Roman" w:hAnsi="Times New Roman"/>
          <w:sz w:val="23"/>
          <w:szCs w:val="23"/>
        </w:rPr>
        <w:t xml:space="preserve">January 26, 2010 blocking the entry of </w:t>
      </w:r>
      <w:r w:rsidR="000A45AF" w:rsidRPr="002E3BBB">
        <w:rPr>
          <w:rFonts w:ascii="Times New Roman" w:hAnsi="Times New Roman"/>
          <w:sz w:val="23"/>
          <w:szCs w:val="23"/>
        </w:rPr>
        <w:t xml:space="preserve">the </w:t>
      </w:r>
      <w:r w:rsidRPr="002E3BBB">
        <w:rPr>
          <w:rFonts w:ascii="Times New Roman" w:hAnsi="Times New Roman"/>
          <w:sz w:val="23"/>
          <w:szCs w:val="23"/>
        </w:rPr>
        <w:t>State Government officials and checking those people who want</w:t>
      </w:r>
      <w:r w:rsidR="000A45AF" w:rsidRPr="002E3BBB">
        <w:rPr>
          <w:rFonts w:ascii="Times New Roman" w:hAnsi="Times New Roman"/>
          <w:sz w:val="23"/>
          <w:szCs w:val="23"/>
        </w:rPr>
        <w:t>ed</w:t>
      </w:r>
      <w:r w:rsidRPr="002E3BBB">
        <w:rPr>
          <w:rFonts w:ascii="Times New Roman" w:hAnsi="Times New Roman"/>
          <w:sz w:val="23"/>
          <w:szCs w:val="23"/>
        </w:rPr>
        <w:t xml:space="preserve"> to enter the site area. After 4 months of their illegal occupation, on May 15, 2010, in order to make the area access</w:t>
      </w:r>
      <w:r w:rsidR="000A45AF" w:rsidRPr="002E3BBB">
        <w:rPr>
          <w:rFonts w:ascii="Times New Roman" w:hAnsi="Times New Roman"/>
          <w:sz w:val="23"/>
          <w:szCs w:val="23"/>
        </w:rPr>
        <w:t>ible</w:t>
      </w:r>
      <w:r w:rsidRPr="002E3BBB">
        <w:rPr>
          <w:rFonts w:ascii="Times New Roman" w:hAnsi="Times New Roman"/>
          <w:sz w:val="23"/>
          <w:szCs w:val="23"/>
        </w:rPr>
        <w:t xml:space="preserve"> for all</w:t>
      </w:r>
      <w:r w:rsidR="000A45AF" w:rsidRPr="002E3BBB">
        <w:rPr>
          <w:rFonts w:ascii="Times New Roman" w:hAnsi="Times New Roman"/>
          <w:sz w:val="23"/>
          <w:szCs w:val="23"/>
        </w:rPr>
        <w:t>,</w:t>
      </w:r>
      <w:r w:rsidRPr="002E3BBB">
        <w:rPr>
          <w:rFonts w:ascii="Times New Roman" w:hAnsi="Times New Roman"/>
          <w:sz w:val="23"/>
          <w:szCs w:val="23"/>
        </w:rPr>
        <w:t xml:space="preserve"> the police were deployed to the area. The </w:t>
      </w:r>
      <w:r w:rsidRPr="002E3BBB">
        <w:rPr>
          <w:rFonts w:ascii="Times New Roman" w:hAnsi="Times New Roman"/>
          <w:i/>
          <w:sz w:val="23"/>
          <w:szCs w:val="23"/>
        </w:rPr>
        <w:t>PPSS</w:t>
      </w:r>
      <w:r w:rsidRPr="002E3BBB">
        <w:rPr>
          <w:rFonts w:ascii="Times New Roman" w:hAnsi="Times New Roman"/>
          <w:sz w:val="23"/>
          <w:szCs w:val="23"/>
        </w:rPr>
        <w:t xml:space="preserve"> activists attacked the police by throwing hand-made bombs and stones causing serious injury to one female officer. Thereafter, the police started marching towards the mob. The </w:t>
      </w:r>
      <w:r w:rsidRPr="002E3BBB">
        <w:rPr>
          <w:rFonts w:ascii="Times New Roman" w:hAnsi="Times New Roman"/>
          <w:i/>
          <w:sz w:val="23"/>
          <w:szCs w:val="23"/>
        </w:rPr>
        <w:t>PPSS</w:t>
      </w:r>
      <w:r w:rsidRPr="002E3BBB">
        <w:rPr>
          <w:rFonts w:ascii="Times New Roman" w:hAnsi="Times New Roman"/>
          <w:sz w:val="23"/>
          <w:szCs w:val="23"/>
        </w:rPr>
        <w:t xml:space="preserve"> kept on agitating and attacking by throwing explosive bombs in which</w:t>
      </w:r>
      <w:r w:rsidRPr="002F42EE">
        <w:rPr>
          <w:rFonts w:ascii="Times New Roman" w:hAnsi="Times New Roman"/>
          <w:sz w:val="23"/>
          <w:szCs w:val="23"/>
        </w:rPr>
        <w:t xml:space="preserve"> </w:t>
      </w:r>
      <w:r w:rsidRPr="002F42EE">
        <w:rPr>
          <w:rFonts w:ascii="Times New Roman" w:hAnsi="Times New Roman"/>
          <w:sz w:val="23"/>
          <w:szCs w:val="23"/>
        </w:rPr>
        <w:lastRenderedPageBreak/>
        <w:t xml:space="preserve">several houses of the local people near the bridge were burned and damaged. </w:t>
      </w:r>
    </w:p>
    <w:p w:rsidR="001B6A1D" w:rsidRPr="002F42EE" w:rsidRDefault="001B6A1D" w:rsidP="00282877">
      <w:pPr>
        <w:pStyle w:val="ListParagraph1"/>
        <w:numPr>
          <w:ilvl w:val="0"/>
          <w:numId w:val="2"/>
        </w:numPr>
        <w:tabs>
          <w:tab w:val="left" w:pos="284"/>
        </w:tabs>
        <w:ind w:leftChars="0" w:left="709"/>
        <w:rPr>
          <w:rFonts w:ascii="Times New Roman" w:hAnsi="Times New Roman"/>
          <w:sz w:val="23"/>
          <w:szCs w:val="23"/>
        </w:rPr>
      </w:pPr>
      <w:r w:rsidRPr="002F42EE">
        <w:rPr>
          <w:rFonts w:ascii="Times New Roman" w:hAnsi="Times New Roman"/>
          <w:b/>
          <w:sz w:val="23"/>
          <w:szCs w:val="23"/>
        </w:rPr>
        <w:t>[Incident on June 20, 2008]</w:t>
      </w:r>
      <w:r w:rsidRPr="002F42EE">
        <w:rPr>
          <w:rFonts w:ascii="Times New Roman" w:hAnsi="Times New Roman"/>
          <w:sz w:val="23"/>
          <w:szCs w:val="23"/>
        </w:rPr>
        <w:t xml:space="preserve"> Nearly 400 </w:t>
      </w:r>
      <w:r w:rsidRPr="002F42EE">
        <w:rPr>
          <w:rFonts w:ascii="Times New Roman" w:hAnsi="Times New Roman"/>
          <w:i/>
          <w:sz w:val="23"/>
          <w:szCs w:val="23"/>
        </w:rPr>
        <w:t>PPSS</w:t>
      </w:r>
      <w:r w:rsidRPr="002F42EE">
        <w:rPr>
          <w:rFonts w:ascii="Times New Roman" w:hAnsi="Times New Roman"/>
          <w:sz w:val="23"/>
          <w:szCs w:val="23"/>
        </w:rPr>
        <w:t xml:space="preserve"> activists from different villages including </w:t>
      </w:r>
      <w:proofErr w:type="spellStart"/>
      <w:r w:rsidR="000A45AF" w:rsidRPr="002F42EE">
        <w:rPr>
          <w:rFonts w:ascii="Times New Roman" w:hAnsi="Times New Roman"/>
          <w:i/>
          <w:sz w:val="23"/>
          <w:szCs w:val="23"/>
        </w:rPr>
        <w:t>Gobindpur</w:t>
      </w:r>
      <w:proofErr w:type="spellEnd"/>
      <w:r w:rsidRPr="002F42EE">
        <w:rPr>
          <w:rFonts w:ascii="Times New Roman" w:hAnsi="Times New Roman"/>
          <w:sz w:val="23"/>
          <w:szCs w:val="23"/>
        </w:rPr>
        <w:t xml:space="preserve"> village proceeded to </w:t>
      </w:r>
      <w:proofErr w:type="spellStart"/>
      <w:r w:rsidRPr="002F42EE">
        <w:rPr>
          <w:rFonts w:ascii="Times New Roman" w:hAnsi="Times New Roman"/>
          <w:i/>
          <w:sz w:val="23"/>
          <w:szCs w:val="23"/>
        </w:rPr>
        <w:t>Jatadhari</w:t>
      </w:r>
      <w:proofErr w:type="spellEnd"/>
      <w:r w:rsidRPr="002F42EE">
        <w:rPr>
          <w:rFonts w:ascii="Times New Roman" w:hAnsi="Times New Roman"/>
          <w:i/>
          <w:sz w:val="23"/>
          <w:szCs w:val="23"/>
        </w:rPr>
        <w:t xml:space="preserve"> </w:t>
      </w:r>
      <w:r w:rsidRPr="002F42EE">
        <w:rPr>
          <w:rFonts w:ascii="Times New Roman" w:hAnsi="Times New Roman"/>
          <w:sz w:val="23"/>
          <w:szCs w:val="23"/>
        </w:rPr>
        <w:t xml:space="preserve">river mouth and vacated the village to take up some dredging works on the instruction of Mr. </w:t>
      </w:r>
      <w:proofErr w:type="spellStart"/>
      <w:r w:rsidRPr="002F42EE">
        <w:rPr>
          <w:rFonts w:ascii="Times New Roman" w:hAnsi="Times New Roman"/>
          <w:sz w:val="23"/>
          <w:szCs w:val="23"/>
        </w:rPr>
        <w:t>Abhaya</w:t>
      </w:r>
      <w:proofErr w:type="spellEnd"/>
      <w:r w:rsidRPr="002F42EE">
        <w:rPr>
          <w:rFonts w:ascii="Times New Roman" w:hAnsi="Times New Roman"/>
          <w:sz w:val="23"/>
          <w:szCs w:val="23"/>
        </w:rPr>
        <w:t xml:space="preserve"> </w:t>
      </w:r>
      <w:proofErr w:type="spellStart"/>
      <w:r w:rsidRPr="002F42EE">
        <w:rPr>
          <w:rFonts w:ascii="Times New Roman" w:hAnsi="Times New Roman"/>
          <w:sz w:val="23"/>
          <w:szCs w:val="23"/>
        </w:rPr>
        <w:t>Sahoo</w:t>
      </w:r>
      <w:proofErr w:type="spellEnd"/>
      <w:r w:rsidRPr="002F42EE">
        <w:rPr>
          <w:rFonts w:ascii="Times New Roman" w:hAnsi="Times New Roman"/>
          <w:sz w:val="23"/>
          <w:szCs w:val="23"/>
        </w:rPr>
        <w:t>, and in the meantime, anti-</w:t>
      </w:r>
      <w:r w:rsidRPr="002F42EE">
        <w:rPr>
          <w:rFonts w:ascii="Times New Roman" w:hAnsi="Times New Roman"/>
          <w:i/>
          <w:sz w:val="23"/>
          <w:szCs w:val="23"/>
        </w:rPr>
        <w:t>PPSS</w:t>
      </w:r>
      <w:r w:rsidRPr="002F42EE">
        <w:rPr>
          <w:rFonts w:ascii="Times New Roman" w:hAnsi="Times New Roman"/>
          <w:sz w:val="23"/>
          <w:szCs w:val="23"/>
        </w:rPr>
        <w:t xml:space="preserve"> people convened a meeting in the village against the </w:t>
      </w:r>
      <w:r w:rsidRPr="002F42EE">
        <w:rPr>
          <w:rFonts w:ascii="Times New Roman" w:hAnsi="Times New Roman"/>
          <w:i/>
          <w:sz w:val="23"/>
          <w:szCs w:val="23"/>
        </w:rPr>
        <w:t>PPSS</w:t>
      </w:r>
      <w:r w:rsidRPr="002F42EE">
        <w:rPr>
          <w:rFonts w:ascii="Times New Roman" w:hAnsi="Times New Roman"/>
          <w:sz w:val="23"/>
          <w:szCs w:val="23"/>
        </w:rPr>
        <w:t xml:space="preserve">. Thereafter, the </w:t>
      </w:r>
      <w:r w:rsidRPr="002F42EE">
        <w:rPr>
          <w:rFonts w:ascii="Times New Roman" w:hAnsi="Times New Roman"/>
          <w:i/>
          <w:sz w:val="23"/>
          <w:szCs w:val="23"/>
        </w:rPr>
        <w:t>PPSS</w:t>
      </w:r>
      <w:r w:rsidRPr="002F42EE">
        <w:rPr>
          <w:rFonts w:ascii="Times New Roman" w:hAnsi="Times New Roman"/>
          <w:sz w:val="23"/>
          <w:szCs w:val="23"/>
        </w:rPr>
        <w:t xml:space="preserve"> activists returned from the riverside and proceeded to attack the anti-</w:t>
      </w:r>
      <w:r w:rsidRPr="002F42EE">
        <w:rPr>
          <w:rFonts w:ascii="Times New Roman" w:hAnsi="Times New Roman"/>
          <w:i/>
          <w:sz w:val="23"/>
          <w:szCs w:val="23"/>
        </w:rPr>
        <w:t>PPSS</w:t>
      </w:r>
      <w:r w:rsidRPr="002F42EE">
        <w:rPr>
          <w:rFonts w:ascii="Times New Roman" w:hAnsi="Times New Roman"/>
          <w:sz w:val="23"/>
          <w:szCs w:val="23"/>
        </w:rPr>
        <w:t>. At about 6:30 PM</w:t>
      </w:r>
      <w:r w:rsidR="000A45AF" w:rsidRPr="002F42EE">
        <w:rPr>
          <w:rFonts w:ascii="Times New Roman" w:hAnsi="Times New Roman"/>
          <w:sz w:val="23"/>
          <w:szCs w:val="23"/>
        </w:rPr>
        <w:t>,</w:t>
      </w:r>
      <w:r w:rsidRPr="002F42EE">
        <w:rPr>
          <w:rFonts w:ascii="Times New Roman" w:hAnsi="Times New Roman"/>
          <w:sz w:val="23"/>
          <w:szCs w:val="23"/>
        </w:rPr>
        <w:t xml:space="preserve"> some bombs were exploded while the </w:t>
      </w:r>
      <w:r w:rsidRPr="002F42EE">
        <w:rPr>
          <w:rFonts w:ascii="Times New Roman" w:hAnsi="Times New Roman"/>
          <w:i/>
          <w:sz w:val="23"/>
          <w:szCs w:val="23"/>
        </w:rPr>
        <w:t>PPSS</w:t>
      </w:r>
      <w:r w:rsidRPr="002F42EE">
        <w:rPr>
          <w:rFonts w:ascii="Times New Roman" w:hAnsi="Times New Roman"/>
          <w:sz w:val="23"/>
          <w:szCs w:val="23"/>
        </w:rPr>
        <w:t xml:space="preserve"> and anti-</w:t>
      </w:r>
      <w:r w:rsidRPr="002F42EE">
        <w:rPr>
          <w:rFonts w:ascii="Times New Roman" w:hAnsi="Times New Roman"/>
          <w:i/>
          <w:sz w:val="23"/>
          <w:szCs w:val="23"/>
        </w:rPr>
        <w:t>PPSS</w:t>
      </w:r>
      <w:r w:rsidRPr="002F42EE">
        <w:rPr>
          <w:rFonts w:ascii="Times New Roman" w:hAnsi="Times New Roman"/>
          <w:sz w:val="23"/>
          <w:szCs w:val="23"/>
        </w:rPr>
        <w:t xml:space="preserve"> attacked each other. As a result of the bomb explosion, Mr. </w:t>
      </w:r>
      <w:proofErr w:type="spellStart"/>
      <w:r w:rsidRPr="002F42EE">
        <w:rPr>
          <w:rFonts w:ascii="Times New Roman" w:hAnsi="Times New Roman"/>
          <w:sz w:val="23"/>
          <w:szCs w:val="23"/>
        </w:rPr>
        <w:t>Tapan</w:t>
      </w:r>
      <w:proofErr w:type="spellEnd"/>
      <w:r w:rsidRPr="002F42EE">
        <w:rPr>
          <w:rFonts w:ascii="Times New Roman" w:hAnsi="Times New Roman"/>
          <w:sz w:val="23"/>
          <w:szCs w:val="23"/>
        </w:rPr>
        <w:t xml:space="preserve"> (</w:t>
      </w:r>
      <w:proofErr w:type="spellStart"/>
      <w:r w:rsidRPr="002F42EE">
        <w:rPr>
          <w:rFonts w:ascii="Times New Roman" w:hAnsi="Times New Roman"/>
          <w:sz w:val="23"/>
          <w:szCs w:val="23"/>
        </w:rPr>
        <w:t>Dula</w:t>
      </w:r>
      <w:proofErr w:type="spellEnd"/>
      <w:r w:rsidRPr="002F42EE">
        <w:rPr>
          <w:rFonts w:ascii="Times New Roman" w:hAnsi="Times New Roman"/>
          <w:sz w:val="23"/>
          <w:szCs w:val="23"/>
        </w:rPr>
        <w:t xml:space="preserve">) </w:t>
      </w:r>
      <w:proofErr w:type="spellStart"/>
      <w:r w:rsidRPr="002F42EE">
        <w:rPr>
          <w:rFonts w:ascii="Times New Roman" w:hAnsi="Times New Roman"/>
          <w:sz w:val="23"/>
          <w:szCs w:val="23"/>
        </w:rPr>
        <w:t>Mandal</w:t>
      </w:r>
      <w:proofErr w:type="spellEnd"/>
      <w:r w:rsidRPr="002F42EE">
        <w:rPr>
          <w:rFonts w:ascii="Times New Roman" w:hAnsi="Times New Roman"/>
          <w:sz w:val="23"/>
          <w:szCs w:val="23"/>
        </w:rPr>
        <w:t xml:space="preserve">, Mr. </w:t>
      </w:r>
      <w:proofErr w:type="spellStart"/>
      <w:r w:rsidRPr="002F42EE">
        <w:rPr>
          <w:rFonts w:ascii="Times New Roman" w:hAnsi="Times New Roman"/>
          <w:sz w:val="23"/>
          <w:szCs w:val="23"/>
        </w:rPr>
        <w:t>Subha</w:t>
      </w:r>
      <w:proofErr w:type="spellEnd"/>
      <w:r w:rsidRPr="002F42EE">
        <w:rPr>
          <w:rFonts w:ascii="Times New Roman" w:hAnsi="Times New Roman"/>
          <w:sz w:val="23"/>
          <w:szCs w:val="23"/>
        </w:rPr>
        <w:t xml:space="preserve"> </w:t>
      </w:r>
      <w:proofErr w:type="spellStart"/>
      <w:r w:rsidRPr="002F42EE">
        <w:rPr>
          <w:rFonts w:ascii="Times New Roman" w:hAnsi="Times New Roman"/>
          <w:sz w:val="23"/>
          <w:szCs w:val="23"/>
        </w:rPr>
        <w:t>Sahani</w:t>
      </w:r>
      <w:proofErr w:type="spellEnd"/>
      <w:r w:rsidRPr="002F42EE">
        <w:rPr>
          <w:rFonts w:ascii="Times New Roman" w:hAnsi="Times New Roman"/>
          <w:sz w:val="23"/>
          <w:szCs w:val="23"/>
        </w:rPr>
        <w:t xml:space="preserve"> and Mr. </w:t>
      </w:r>
      <w:proofErr w:type="spellStart"/>
      <w:r w:rsidRPr="002E3BBB">
        <w:rPr>
          <w:rFonts w:ascii="Times New Roman" w:hAnsi="Times New Roman"/>
          <w:sz w:val="23"/>
          <w:szCs w:val="23"/>
        </w:rPr>
        <w:t>Kalandi</w:t>
      </w:r>
      <w:proofErr w:type="spellEnd"/>
      <w:r w:rsidRPr="002E3BBB">
        <w:rPr>
          <w:rFonts w:ascii="Times New Roman" w:hAnsi="Times New Roman"/>
          <w:sz w:val="23"/>
          <w:szCs w:val="23"/>
        </w:rPr>
        <w:t xml:space="preserve"> Jena were injured. The village people said these inj</w:t>
      </w:r>
      <w:r w:rsidR="000A45AF" w:rsidRPr="002E3BBB">
        <w:rPr>
          <w:rFonts w:ascii="Times New Roman" w:hAnsi="Times New Roman"/>
          <w:sz w:val="23"/>
          <w:szCs w:val="23"/>
        </w:rPr>
        <w:t>ured people were not taken</w:t>
      </w:r>
      <w:r w:rsidRPr="002E3BBB">
        <w:rPr>
          <w:rFonts w:ascii="Times New Roman" w:hAnsi="Times New Roman"/>
          <w:sz w:val="23"/>
          <w:szCs w:val="23"/>
        </w:rPr>
        <w:t xml:space="preserve"> to </w:t>
      </w:r>
      <w:r w:rsidR="000A45AF" w:rsidRPr="002E3BBB">
        <w:rPr>
          <w:rFonts w:ascii="Times New Roman" w:hAnsi="Times New Roman"/>
          <w:sz w:val="23"/>
          <w:szCs w:val="23"/>
        </w:rPr>
        <w:t xml:space="preserve">the </w:t>
      </w:r>
      <w:r w:rsidRPr="002E3BBB">
        <w:rPr>
          <w:rFonts w:ascii="Times New Roman" w:hAnsi="Times New Roman"/>
          <w:sz w:val="23"/>
          <w:szCs w:val="23"/>
        </w:rPr>
        <w:t xml:space="preserve">hospital immediately for treatment rather kept in the village for more than 5 hours as per the instruction of Mr. </w:t>
      </w:r>
      <w:proofErr w:type="spellStart"/>
      <w:r w:rsidRPr="002E3BBB">
        <w:rPr>
          <w:rFonts w:ascii="Times New Roman" w:hAnsi="Times New Roman"/>
          <w:sz w:val="23"/>
          <w:szCs w:val="23"/>
        </w:rPr>
        <w:t>Abhaya</w:t>
      </w:r>
      <w:proofErr w:type="spellEnd"/>
      <w:r w:rsidRPr="002E3BBB">
        <w:rPr>
          <w:rFonts w:ascii="Times New Roman" w:hAnsi="Times New Roman"/>
          <w:sz w:val="23"/>
          <w:szCs w:val="23"/>
        </w:rPr>
        <w:t xml:space="preserve"> </w:t>
      </w:r>
      <w:proofErr w:type="spellStart"/>
      <w:r w:rsidRPr="002E3BBB">
        <w:rPr>
          <w:rFonts w:ascii="Times New Roman" w:hAnsi="Times New Roman"/>
          <w:sz w:val="23"/>
          <w:szCs w:val="23"/>
        </w:rPr>
        <w:t>Sahoo</w:t>
      </w:r>
      <w:proofErr w:type="spellEnd"/>
      <w:r w:rsidRPr="002E3BBB">
        <w:rPr>
          <w:rFonts w:ascii="Times New Roman" w:hAnsi="Times New Roman"/>
          <w:sz w:val="23"/>
          <w:szCs w:val="23"/>
        </w:rPr>
        <w:t xml:space="preserve">, which caused death of Mr. </w:t>
      </w:r>
      <w:proofErr w:type="spellStart"/>
      <w:r w:rsidRPr="002E3BBB">
        <w:rPr>
          <w:rFonts w:ascii="Times New Roman" w:hAnsi="Times New Roman"/>
          <w:sz w:val="23"/>
          <w:szCs w:val="23"/>
        </w:rPr>
        <w:t>Mandal</w:t>
      </w:r>
      <w:proofErr w:type="spellEnd"/>
      <w:r w:rsidRPr="002E3BBB">
        <w:rPr>
          <w:rFonts w:ascii="Times New Roman" w:hAnsi="Times New Roman"/>
          <w:sz w:val="23"/>
          <w:szCs w:val="23"/>
        </w:rPr>
        <w:t xml:space="preserve"> on the way to the hospit</w:t>
      </w:r>
      <w:r w:rsidR="0092520A" w:rsidRPr="002E3BBB">
        <w:rPr>
          <w:rFonts w:ascii="Times New Roman" w:hAnsi="Times New Roman"/>
          <w:sz w:val="23"/>
          <w:szCs w:val="23"/>
        </w:rPr>
        <w:t xml:space="preserve">al at about 3:30 AM. Furthermore, before this </w:t>
      </w:r>
      <w:r w:rsidRPr="002E3BBB">
        <w:rPr>
          <w:rFonts w:ascii="Times New Roman" w:hAnsi="Times New Roman"/>
          <w:sz w:val="23"/>
          <w:szCs w:val="23"/>
        </w:rPr>
        <w:t xml:space="preserve">incident on May 14, 2008, the </w:t>
      </w:r>
      <w:r w:rsidRPr="002E3BBB">
        <w:rPr>
          <w:rFonts w:ascii="Times New Roman" w:hAnsi="Times New Roman"/>
          <w:i/>
          <w:sz w:val="23"/>
          <w:szCs w:val="23"/>
        </w:rPr>
        <w:t>PPSS</w:t>
      </w:r>
      <w:r w:rsidRPr="002E3BBB">
        <w:rPr>
          <w:rFonts w:ascii="Times New Roman" w:hAnsi="Times New Roman"/>
          <w:sz w:val="23"/>
          <w:szCs w:val="23"/>
        </w:rPr>
        <w:t xml:space="preserve"> activists </w:t>
      </w:r>
      <w:r w:rsidR="0092520A" w:rsidRPr="002E3BBB">
        <w:rPr>
          <w:rFonts w:ascii="Times New Roman" w:hAnsi="Times New Roman"/>
          <w:sz w:val="23"/>
          <w:szCs w:val="23"/>
        </w:rPr>
        <w:t xml:space="preserve">had </w:t>
      </w:r>
      <w:r w:rsidRPr="002E3BBB">
        <w:rPr>
          <w:rFonts w:ascii="Times New Roman" w:hAnsi="Times New Roman"/>
          <w:sz w:val="23"/>
          <w:szCs w:val="23"/>
        </w:rPr>
        <w:t xml:space="preserve">attacked </w:t>
      </w:r>
      <w:r w:rsidR="0092520A" w:rsidRPr="002E3BBB">
        <w:rPr>
          <w:rFonts w:ascii="Times New Roman" w:hAnsi="Times New Roman"/>
          <w:sz w:val="23"/>
          <w:szCs w:val="23"/>
        </w:rPr>
        <w:t xml:space="preserve">the </w:t>
      </w:r>
      <w:r w:rsidRPr="002E3BBB">
        <w:rPr>
          <w:rFonts w:ascii="Times New Roman" w:hAnsi="Times New Roman"/>
          <w:sz w:val="23"/>
          <w:szCs w:val="23"/>
        </w:rPr>
        <w:t>villagers who</w:t>
      </w:r>
      <w:r w:rsidR="0092520A" w:rsidRPr="002E3BBB">
        <w:rPr>
          <w:rFonts w:ascii="Times New Roman" w:hAnsi="Times New Roman"/>
          <w:sz w:val="23"/>
          <w:szCs w:val="23"/>
        </w:rPr>
        <w:t xml:space="preserve"> were not cooperating with the </w:t>
      </w:r>
      <w:r w:rsidRPr="002E3BBB">
        <w:rPr>
          <w:rFonts w:ascii="Times New Roman" w:hAnsi="Times New Roman"/>
          <w:i/>
          <w:sz w:val="23"/>
          <w:szCs w:val="23"/>
        </w:rPr>
        <w:t>PPSS</w:t>
      </w:r>
      <w:r w:rsidR="0092520A" w:rsidRPr="002E3BBB">
        <w:rPr>
          <w:rFonts w:ascii="Times New Roman" w:hAnsi="Times New Roman"/>
          <w:sz w:val="23"/>
          <w:szCs w:val="23"/>
        </w:rPr>
        <w:t xml:space="preserve"> and in the process amputated </w:t>
      </w:r>
      <w:r w:rsidR="00C0459F" w:rsidRPr="002E3BBB">
        <w:rPr>
          <w:rFonts w:ascii="Times New Roman" w:hAnsi="Times New Roman"/>
          <w:sz w:val="23"/>
          <w:szCs w:val="23"/>
        </w:rPr>
        <w:t>one</w:t>
      </w:r>
      <w:r w:rsidRPr="002E3BBB">
        <w:rPr>
          <w:rFonts w:ascii="Times New Roman" w:hAnsi="Times New Roman"/>
          <w:sz w:val="23"/>
          <w:szCs w:val="23"/>
        </w:rPr>
        <w:t xml:space="preserve"> hand of Mr. </w:t>
      </w:r>
      <w:proofErr w:type="spellStart"/>
      <w:r w:rsidRPr="002E3BBB">
        <w:rPr>
          <w:rFonts w:ascii="Times New Roman" w:hAnsi="Times New Roman"/>
          <w:sz w:val="23"/>
          <w:szCs w:val="23"/>
        </w:rPr>
        <w:t>Natabar</w:t>
      </w:r>
      <w:proofErr w:type="spellEnd"/>
      <w:r w:rsidRPr="002E3BBB">
        <w:rPr>
          <w:rFonts w:ascii="Times New Roman" w:hAnsi="Times New Roman"/>
          <w:sz w:val="23"/>
          <w:szCs w:val="23"/>
        </w:rPr>
        <w:t xml:space="preserve"> </w:t>
      </w:r>
      <w:proofErr w:type="spellStart"/>
      <w:r w:rsidRPr="002E3BBB">
        <w:rPr>
          <w:rFonts w:ascii="Times New Roman" w:hAnsi="Times New Roman"/>
          <w:sz w:val="23"/>
          <w:szCs w:val="23"/>
        </w:rPr>
        <w:t>Khatua</w:t>
      </w:r>
      <w:proofErr w:type="spellEnd"/>
      <w:r w:rsidRPr="002E3BBB">
        <w:rPr>
          <w:rFonts w:ascii="Times New Roman" w:hAnsi="Times New Roman"/>
          <w:sz w:val="23"/>
          <w:szCs w:val="23"/>
        </w:rPr>
        <w:t>, the village leader</w:t>
      </w:r>
      <w:r w:rsidR="00C0459F" w:rsidRPr="002E3BBB">
        <w:rPr>
          <w:rFonts w:ascii="Times New Roman" w:hAnsi="Times New Roman"/>
          <w:sz w:val="23"/>
          <w:szCs w:val="23"/>
        </w:rPr>
        <w:t xml:space="preserve">. After hearing the news of this </w:t>
      </w:r>
      <w:r w:rsidRPr="002E3BBB">
        <w:rPr>
          <w:rFonts w:ascii="Times New Roman" w:hAnsi="Times New Roman"/>
          <w:sz w:val="23"/>
          <w:szCs w:val="23"/>
        </w:rPr>
        <w:t xml:space="preserve">incident, POSCO immediately wrote an official letter to the Chief Minister of </w:t>
      </w:r>
      <w:proofErr w:type="spellStart"/>
      <w:r w:rsidRPr="002E3BBB">
        <w:rPr>
          <w:rFonts w:ascii="Times New Roman" w:hAnsi="Times New Roman"/>
          <w:sz w:val="23"/>
          <w:szCs w:val="23"/>
        </w:rPr>
        <w:t>Odisha</w:t>
      </w:r>
      <w:proofErr w:type="spellEnd"/>
      <w:r w:rsidRPr="002E3BBB">
        <w:rPr>
          <w:rFonts w:ascii="Times New Roman" w:hAnsi="Times New Roman"/>
          <w:sz w:val="23"/>
          <w:szCs w:val="23"/>
        </w:rPr>
        <w:t xml:space="preserve"> and requested the State Government to maintain the law and order and protect innocent villagers from brutal violence by </w:t>
      </w:r>
      <w:r w:rsidR="00C0459F" w:rsidRPr="002E3BBB">
        <w:rPr>
          <w:rFonts w:ascii="Times New Roman" w:hAnsi="Times New Roman"/>
          <w:sz w:val="23"/>
          <w:szCs w:val="23"/>
        </w:rPr>
        <w:t xml:space="preserve">the </w:t>
      </w:r>
      <w:r w:rsidRPr="002E3BBB">
        <w:rPr>
          <w:rFonts w:ascii="Times New Roman" w:hAnsi="Times New Roman"/>
          <w:i/>
          <w:sz w:val="23"/>
          <w:szCs w:val="23"/>
        </w:rPr>
        <w:t>PPSS</w:t>
      </w:r>
      <w:r w:rsidRPr="002E3BBB">
        <w:rPr>
          <w:rFonts w:ascii="Times New Roman" w:hAnsi="Times New Roman"/>
          <w:sz w:val="23"/>
          <w:szCs w:val="23"/>
        </w:rPr>
        <w:t>.</w:t>
      </w:r>
      <w:r w:rsidRPr="002F42EE">
        <w:rPr>
          <w:rFonts w:ascii="Times New Roman" w:hAnsi="Times New Roman"/>
          <w:sz w:val="23"/>
          <w:szCs w:val="23"/>
        </w:rPr>
        <w:t xml:space="preserve"> (</w:t>
      </w:r>
      <w:r w:rsidRPr="002F42EE">
        <w:rPr>
          <w:rFonts w:ascii="Times New Roman" w:hAnsi="Times New Roman"/>
          <w:b/>
          <w:sz w:val="23"/>
          <w:szCs w:val="23"/>
        </w:rPr>
        <w:t>Annexure 5</w:t>
      </w:r>
      <w:r w:rsidRPr="002F42EE">
        <w:rPr>
          <w:rFonts w:ascii="Times New Roman" w:hAnsi="Times New Roman"/>
          <w:sz w:val="23"/>
          <w:szCs w:val="23"/>
        </w:rPr>
        <w:t>)</w:t>
      </w:r>
    </w:p>
    <w:p w:rsidR="001B6A1D" w:rsidRPr="002E3BBB" w:rsidRDefault="001B6A1D" w:rsidP="00282877">
      <w:pPr>
        <w:pStyle w:val="ListParagraph1"/>
        <w:numPr>
          <w:ilvl w:val="0"/>
          <w:numId w:val="2"/>
        </w:numPr>
        <w:tabs>
          <w:tab w:val="left" w:pos="284"/>
        </w:tabs>
        <w:ind w:leftChars="0" w:left="709"/>
        <w:rPr>
          <w:rFonts w:ascii="Times New Roman" w:hAnsi="Times New Roman"/>
          <w:sz w:val="23"/>
          <w:szCs w:val="23"/>
        </w:rPr>
      </w:pPr>
      <w:r w:rsidRPr="002F42EE">
        <w:rPr>
          <w:rFonts w:ascii="Times New Roman" w:hAnsi="Times New Roman"/>
          <w:b/>
          <w:sz w:val="23"/>
          <w:szCs w:val="23"/>
        </w:rPr>
        <w:t>[Incidents on November 27 &amp; 29, 2007]</w:t>
      </w:r>
      <w:r w:rsidRPr="002F42EE">
        <w:rPr>
          <w:rFonts w:ascii="Times New Roman" w:hAnsi="Times New Roman"/>
          <w:sz w:val="23"/>
          <w:szCs w:val="23"/>
        </w:rPr>
        <w:t xml:space="preserve"> </w:t>
      </w:r>
      <w:r w:rsidR="00C0459F" w:rsidRPr="002E3BBB">
        <w:rPr>
          <w:rFonts w:ascii="Times New Roman" w:hAnsi="Times New Roman"/>
          <w:sz w:val="23"/>
          <w:szCs w:val="23"/>
        </w:rPr>
        <w:t xml:space="preserve">The </w:t>
      </w:r>
      <w:r w:rsidRPr="002E3BBB">
        <w:rPr>
          <w:rFonts w:ascii="Times New Roman" w:hAnsi="Times New Roman"/>
          <w:i/>
          <w:sz w:val="23"/>
          <w:szCs w:val="23"/>
        </w:rPr>
        <w:t>PPSS</w:t>
      </w:r>
      <w:r w:rsidRPr="002F42EE">
        <w:rPr>
          <w:rFonts w:ascii="Times New Roman" w:hAnsi="Times New Roman"/>
          <w:sz w:val="23"/>
          <w:szCs w:val="23"/>
        </w:rPr>
        <w:t xml:space="preserve"> activists blocked the </w:t>
      </w:r>
      <w:proofErr w:type="spellStart"/>
      <w:smartTag w:uri="urn:schemas-microsoft-com:office:smarttags" w:element="place">
        <w:smartTag w:uri="urn:schemas-microsoft-com:office:smarttags" w:element="PlaceName">
          <w:r w:rsidRPr="002F42EE">
            <w:rPr>
              <w:rFonts w:ascii="Times New Roman" w:hAnsi="Times New Roman"/>
              <w:i/>
              <w:sz w:val="23"/>
              <w:szCs w:val="23"/>
            </w:rPr>
            <w:t>Balitutha</w:t>
          </w:r>
        </w:smartTag>
        <w:proofErr w:type="spellEnd"/>
        <w:r w:rsidRPr="002F42EE">
          <w:rPr>
            <w:rFonts w:ascii="Times New Roman" w:hAnsi="Times New Roman"/>
            <w:i/>
            <w:sz w:val="23"/>
            <w:szCs w:val="23"/>
          </w:rPr>
          <w:t xml:space="preserve"> </w:t>
        </w:r>
        <w:smartTag w:uri="urn:schemas-microsoft-com:office:smarttags" w:element="PlaceType">
          <w:r w:rsidRPr="002E3BBB">
            <w:rPr>
              <w:rFonts w:ascii="Times New Roman" w:hAnsi="Times New Roman"/>
              <w:i/>
              <w:sz w:val="23"/>
              <w:szCs w:val="23"/>
            </w:rPr>
            <w:t>Bridge</w:t>
          </w:r>
        </w:smartTag>
      </w:smartTag>
      <w:r w:rsidRPr="002E3BBB">
        <w:rPr>
          <w:rFonts w:ascii="Times New Roman" w:hAnsi="Times New Roman"/>
          <w:sz w:val="23"/>
          <w:szCs w:val="23"/>
        </w:rPr>
        <w:t xml:space="preserve"> since September 25, 2007 in the name of opposing the project. They frisked all the people, including villagers who tried to enter the proposed project area, and even assaulted </w:t>
      </w:r>
      <w:r w:rsidR="00C0459F" w:rsidRPr="002E3BBB">
        <w:rPr>
          <w:rFonts w:ascii="Times New Roman" w:hAnsi="Times New Roman"/>
          <w:sz w:val="23"/>
          <w:szCs w:val="23"/>
        </w:rPr>
        <w:t>people who were not cooperating</w:t>
      </w:r>
      <w:r w:rsidRPr="002E3BBB">
        <w:rPr>
          <w:rFonts w:ascii="Times New Roman" w:hAnsi="Times New Roman"/>
          <w:sz w:val="23"/>
          <w:szCs w:val="23"/>
        </w:rPr>
        <w:t xml:space="preserve">. The incidents of November 27 &amp; 29, 2007 as mentioned in the complaints, occurred after and while </w:t>
      </w:r>
      <w:proofErr w:type="spellStart"/>
      <w:r w:rsidRPr="002E3BBB">
        <w:rPr>
          <w:rFonts w:ascii="Times New Roman" w:hAnsi="Times New Roman"/>
          <w:i/>
          <w:sz w:val="23"/>
          <w:szCs w:val="23"/>
        </w:rPr>
        <w:t>Nuagaon</w:t>
      </w:r>
      <w:proofErr w:type="spellEnd"/>
      <w:r w:rsidRPr="002E3BBB">
        <w:rPr>
          <w:rFonts w:ascii="Times New Roman" w:hAnsi="Times New Roman"/>
          <w:sz w:val="23"/>
          <w:szCs w:val="23"/>
        </w:rPr>
        <w:t xml:space="preserve"> and </w:t>
      </w:r>
      <w:proofErr w:type="spellStart"/>
      <w:r w:rsidRPr="002E3BBB">
        <w:rPr>
          <w:rFonts w:ascii="Times New Roman" w:hAnsi="Times New Roman"/>
          <w:i/>
          <w:sz w:val="23"/>
          <w:szCs w:val="23"/>
        </w:rPr>
        <w:t>Gadakujang</w:t>
      </w:r>
      <w:proofErr w:type="spellEnd"/>
      <w:r w:rsidRPr="002E3BBB">
        <w:rPr>
          <w:rFonts w:ascii="Times New Roman" w:hAnsi="Times New Roman"/>
          <w:sz w:val="23"/>
          <w:szCs w:val="23"/>
        </w:rPr>
        <w:t xml:space="preserve"> villagers, who were the main victims of </w:t>
      </w:r>
      <w:r w:rsidR="00C0459F" w:rsidRPr="002E3BBB">
        <w:rPr>
          <w:rFonts w:ascii="Times New Roman" w:hAnsi="Times New Roman"/>
          <w:sz w:val="23"/>
          <w:szCs w:val="23"/>
        </w:rPr>
        <w:t xml:space="preserve">the </w:t>
      </w:r>
      <w:r w:rsidRPr="002E3BBB">
        <w:rPr>
          <w:rFonts w:ascii="Times New Roman" w:hAnsi="Times New Roman"/>
          <w:i/>
          <w:sz w:val="23"/>
          <w:szCs w:val="23"/>
        </w:rPr>
        <w:t>PPSS</w:t>
      </w:r>
      <w:r w:rsidRPr="002E3BBB">
        <w:rPr>
          <w:rFonts w:ascii="Times New Roman" w:hAnsi="Times New Roman"/>
          <w:sz w:val="23"/>
          <w:szCs w:val="23"/>
        </w:rPr>
        <w:t>, cond</w:t>
      </w:r>
      <w:r w:rsidR="0092520A" w:rsidRPr="002E3BBB">
        <w:rPr>
          <w:rFonts w:ascii="Times New Roman" w:hAnsi="Times New Roman"/>
          <w:sz w:val="23"/>
          <w:szCs w:val="23"/>
        </w:rPr>
        <w:t>ucted meetings against the anti-</w:t>
      </w:r>
      <w:r w:rsidRPr="002E3BBB">
        <w:rPr>
          <w:rFonts w:ascii="Times New Roman" w:hAnsi="Times New Roman"/>
          <w:sz w:val="23"/>
          <w:szCs w:val="23"/>
        </w:rPr>
        <w:t xml:space="preserve">social activities of </w:t>
      </w:r>
      <w:r w:rsidR="00C0459F" w:rsidRPr="002E3BBB">
        <w:rPr>
          <w:rFonts w:ascii="Times New Roman" w:hAnsi="Times New Roman"/>
          <w:sz w:val="23"/>
          <w:szCs w:val="23"/>
        </w:rPr>
        <w:t xml:space="preserve">the </w:t>
      </w:r>
      <w:r w:rsidRPr="002E3BBB">
        <w:rPr>
          <w:rFonts w:ascii="Times New Roman" w:hAnsi="Times New Roman"/>
          <w:i/>
          <w:sz w:val="23"/>
          <w:szCs w:val="23"/>
        </w:rPr>
        <w:t>PPSS</w:t>
      </w:r>
      <w:r w:rsidRPr="002E3BBB">
        <w:rPr>
          <w:rFonts w:ascii="Times New Roman" w:hAnsi="Times New Roman"/>
          <w:sz w:val="23"/>
          <w:szCs w:val="23"/>
        </w:rPr>
        <w:t xml:space="preserve"> members and decided to </w:t>
      </w:r>
      <w:r w:rsidR="00C0459F" w:rsidRPr="002E3BBB">
        <w:rPr>
          <w:rFonts w:ascii="Times New Roman" w:hAnsi="Times New Roman"/>
          <w:sz w:val="23"/>
          <w:szCs w:val="23"/>
        </w:rPr>
        <w:t xml:space="preserve">remove </w:t>
      </w:r>
      <w:r w:rsidRPr="002E3BBB">
        <w:rPr>
          <w:rFonts w:ascii="Times New Roman" w:hAnsi="Times New Roman"/>
          <w:sz w:val="23"/>
          <w:szCs w:val="23"/>
        </w:rPr>
        <w:t xml:space="preserve">the blockage of </w:t>
      </w:r>
      <w:proofErr w:type="spellStart"/>
      <w:r w:rsidRPr="002E3BBB">
        <w:rPr>
          <w:rFonts w:ascii="Times New Roman" w:hAnsi="Times New Roman"/>
          <w:i/>
          <w:sz w:val="23"/>
          <w:szCs w:val="23"/>
        </w:rPr>
        <w:t>Balitutha</w:t>
      </w:r>
      <w:proofErr w:type="spellEnd"/>
      <w:r w:rsidRPr="002E3BBB">
        <w:rPr>
          <w:rFonts w:ascii="Times New Roman" w:hAnsi="Times New Roman"/>
          <w:sz w:val="23"/>
          <w:szCs w:val="23"/>
        </w:rPr>
        <w:t xml:space="preserve"> and evict the </w:t>
      </w:r>
      <w:r w:rsidRPr="002E3BBB">
        <w:rPr>
          <w:rFonts w:ascii="Times New Roman" w:hAnsi="Times New Roman"/>
          <w:i/>
          <w:sz w:val="23"/>
          <w:szCs w:val="23"/>
        </w:rPr>
        <w:t>PPSS</w:t>
      </w:r>
      <w:r w:rsidRPr="002E3BBB">
        <w:rPr>
          <w:rFonts w:ascii="Times New Roman" w:hAnsi="Times New Roman"/>
          <w:sz w:val="23"/>
          <w:szCs w:val="23"/>
        </w:rPr>
        <w:t xml:space="preserve"> activists.</w:t>
      </w:r>
    </w:p>
    <w:p w:rsidR="001B6A1D" w:rsidRPr="002E3BBB" w:rsidRDefault="001B6A1D" w:rsidP="00282877">
      <w:pPr>
        <w:pStyle w:val="ListParagraph1"/>
        <w:numPr>
          <w:ilvl w:val="0"/>
          <w:numId w:val="2"/>
        </w:numPr>
        <w:tabs>
          <w:tab w:val="left" w:pos="284"/>
        </w:tabs>
        <w:ind w:leftChars="0" w:left="709"/>
        <w:rPr>
          <w:rFonts w:ascii="Times New Roman" w:hAnsi="Times New Roman"/>
          <w:sz w:val="23"/>
          <w:szCs w:val="23"/>
        </w:rPr>
      </w:pPr>
      <w:r w:rsidRPr="002E3BBB">
        <w:rPr>
          <w:rFonts w:ascii="Times New Roman" w:hAnsi="Times New Roman"/>
          <w:sz w:val="23"/>
          <w:szCs w:val="23"/>
        </w:rPr>
        <w:t xml:space="preserve">At the center of human rights abuse there were brutality, violence, and anti-democratic activities of </w:t>
      </w:r>
      <w:r w:rsidR="00C0459F" w:rsidRPr="002E3BBB">
        <w:rPr>
          <w:rFonts w:ascii="Times New Roman" w:hAnsi="Times New Roman"/>
          <w:sz w:val="23"/>
          <w:szCs w:val="23"/>
        </w:rPr>
        <w:t xml:space="preserve">the </w:t>
      </w:r>
      <w:r w:rsidRPr="002E3BBB">
        <w:rPr>
          <w:rFonts w:ascii="Times New Roman" w:hAnsi="Times New Roman"/>
          <w:i/>
          <w:sz w:val="23"/>
          <w:szCs w:val="23"/>
        </w:rPr>
        <w:t>PPSS</w:t>
      </w:r>
      <w:r w:rsidRPr="002E3BBB">
        <w:rPr>
          <w:rFonts w:ascii="Times New Roman" w:hAnsi="Times New Roman"/>
          <w:sz w:val="23"/>
          <w:szCs w:val="23"/>
        </w:rPr>
        <w:t xml:space="preserve">. </w:t>
      </w:r>
      <w:r w:rsidR="00C0459F" w:rsidRPr="002E3BBB">
        <w:rPr>
          <w:rFonts w:ascii="Times New Roman" w:hAnsi="Times New Roman"/>
          <w:sz w:val="23"/>
          <w:szCs w:val="23"/>
        </w:rPr>
        <w:t xml:space="preserve">The </w:t>
      </w:r>
      <w:r w:rsidRPr="002E3BBB">
        <w:rPr>
          <w:rFonts w:ascii="Times New Roman" w:hAnsi="Times New Roman"/>
          <w:i/>
          <w:sz w:val="23"/>
          <w:szCs w:val="23"/>
        </w:rPr>
        <w:t>PPSS</w:t>
      </w:r>
      <w:r w:rsidRPr="002E3BBB">
        <w:rPr>
          <w:rFonts w:ascii="Times New Roman" w:hAnsi="Times New Roman"/>
          <w:sz w:val="23"/>
          <w:szCs w:val="23"/>
        </w:rPr>
        <w:t xml:space="preserve"> has been notorious for burning the house of villagers who are not supportive, imposing penalties on those people</w:t>
      </w:r>
      <w:r w:rsidRPr="002F42EE">
        <w:rPr>
          <w:rFonts w:ascii="Times New Roman" w:hAnsi="Times New Roman"/>
          <w:sz w:val="23"/>
          <w:szCs w:val="23"/>
        </w:rPr>
        <w:t xml:space="preserve"> who declined to attend their </w:t>
      </w:r>
      <w:r w:rsidRPr="002E3BBB">
        <w:rPr>
          <w:rFonts w:ascii="Times New Roman" w:hAnsi="Times New Roman"/>
          <w:sz w:val="23"/>
          <w:szCs w:val="23"/>
        </w:rPr>
        <w:t>meetings</w:t>
      </w:r>
      <w:r w:rsidR="00C0459F" w:rsidRPr="002E3BBB">
        <w:rPr>
          <w:rFonts w:ascii="Times New Roman" w:hAnsi="Times New Roman"/>
          <w:sz w:val="23"/>
          <w:szCs w:val="23"/>
        </w:rPr>
        <w:t xml:space="preserve"> </w:t>
      </w:r>
      <w:r w:rsidRPr="002E3BBB">
        <w:rPr>
          <w:rFonts w:ascii="Times New Roman" w:hAnsi="Times New Roman"/>
          <w:sz w:val="23"/>
          <w:szCs w:val="23"/>
        </w:rPr>
        <w:t>/</w:t>
      </w:r>
      <w:r w:rsidR="00C0459F" w:rsidRPr="002E3BBB">
        <w:rPr>
          <w:rFonts w:ascii="Times New Roman" w:hAnsi="Times New Roman"/>
          <w:sz w:val="23"/>
          <w:szCs w:val="23"/>
        </w:rPr>
        <w:t xml:space="preserve"> </w:t>
      </w:r>
      <w:r w:rsidRPr="002E3BBB">
        <w:rPr>
          <w:rFonts w:ascii="Times New Roman" w:hAnsi="Times New Roman"/>
          <w:sz w:val="23"/>
          <w:szCs w:val="23"/>
        </w:rPr>
        <w:t xml:space="preserve">demonstrations against the POSCO project, and blocking the information flow </w:t>
      </w:r>
      <w:r w:rsidR="0092520A" w:rsidRPr="002E3BBB">
        <w:rPr>
          <w:rFonts w:ascii="Times New Roman" w:hAnsi="Times New Roman"/>
          <w:sz w:val="23"/>
          <w:szCs w:val="23"/>
        </w:rPr>
        <w:t xml:space="preserve">by </w:t>
      </w:r>
      <w:r w:rsidRPr="002E3BBB">
        <w:rPr>
          <w:rFonts w:ascii="Times New Roman" w:hAnsi="Times New Roman"/>
          <w:sz w:val="23"/>
          <w:szCs w:val="23"/>
        </w:rPr>
        <w:t xml:space="preserve">manipulating media reports. </w:t>
      </w:r>
      <w:r w:rsidR="00C0459F" w:rsidRPr="002E3BBB">
        <w:rPr>
          <w:rFonts w:ascii="Times New Roman" w:hAnsi="Times New Roman"/>
          <w:sz w:val="23"/>
          <w:szCs w:val="23"/>
        </w:rPr>
        <w:t xml:space="preserve">The </w:t>
      </w:r>
      <w:r w:rsidRPr="002E3BBB">
        <w:rPr>
          <w:rFonts w:ascii="Times New Roman" w:hAnsi="Times New Roman"/>
          <w:i/>
          <w:sz w:val="23"/>
          <w:szCs w:val="23"/>
        </w:rPr>
        <w:t>PPSS</w:t>
      </w:r>
      <w:r w:rsidRPr="002E3BBB">
        <w:rPr>
          <w:rFonts w:ascii="Times New Roman" w:hAnsi="Times New Roman"/>
          <w:sz w:val="23"/>
          <w:szCs w:val="23"/>
        </w:rPr>
        <w:t xml:space="preserve">’s forcible eviction of 50-odd households </w:t>
      </w:r>
      <w:r w:rsidR="00C0459F" w:rsidRPr="002E3BBB">
        <w:rPr>
          <w:rFonts w:ascii="Times New Roman" w:hAnsi="Times New Roman"/>
          <w:sz w:val="23"/>
          <w:szCs w:val="23"/>
        </w:rPr>
        <w:t>from</w:t>
      </w:r>
      <w:r w:rsidRPr="002E3BBB">
        <w:rPr>
          <w:rFonts w:ascii="Times New Roman" w:hAnsi="Times New Roman"/>
          <w:sz w:val="23"/>
          <w:szCs w:val="23"/>
        </w:rPr>
        <w:t xml:space="preserve"> </w:t>
      </w:r>
      <w:proofErr w:type="spellStart"/>
      <w:r w:rsidRPr="002E3BBB">
        <w:rPr>
          <w:rFonts w:ascii="Times New Roman" w:hAnsi="Times New Roman"/>
          <w:i/>
          <w:sz w:val="23"/>
          <w:szCs w:val="23"/>
        </w:rPr>
        <w:t>Dhinkia</w:t>
      </w:r>
      <w:proofErr w:type="spellEnd"/>
      <w:r w:rsidRPr="002E3BBB">
        <w:rPr>
          <w:rFonts w:ascii="Times New Roman" w:hAnsi="Times New Roman"/>
          <w:sz w:val="23"/>
          <w:szCs w:val="23"/>
        </w:rPr>
        <w:t xml:space="preserve"> village, the epicenter of </w:t>
      </w:r>
      <w:r w:rsidRPr="002E3BBB">
        <w:rPr>
          <w:rFonts w:ascii="Times New Roman" w:hAnsi="Times New Roman"/>
          <w:i/>
          <w:sz w:val="23"/>
          <w:szCs w:val="23"/>
        </w:rPr>
        <w:t>PPSS</w:t>
      </w:r>
      <w:r w:rsidRPr="002E3BBB">
        <w:rPr>
          <w:rFonts w:ascii="Times New Roman" w:hAnsi="Times New Roman"/>
          <w:sz w:val="23"/>
          <w:szCs w:val="23"/>
        </w:rPr>
        <w:t xml:space="preserve">, merely because of their expression of support for POSCO project, well represents the brutality of </w:t>
      </w:r>
      <w:r w:rsidR="00C0459F" w:rsidRPr="002E3BBB">
        <w:rPr>
          <w:rFonts w:ascii="Times New Roman" w:hAnsi="Times New Roman"/>
          <w:sz w:val="23"/>
          <w:szCs w:val="23"/>
        </w:rPr>
        <w:t xml:space="preserve">the </w:t>
      </w:r>
      <w:r w:rsidRPr="002E3BBB">
        <w:rPr>
          <w:rFonts w:ascii="Times New Roman" w:hAnsi="Times New Roman"/>
          <w:i/>
          <w:sz w:val="23"/>
          <w:szCs w:val="23"/>
        </w:rPr>
        <w:t>PPSS</w:t>
      </w:r>
      <w:r w:rsidRPr="002E3BBB">
        <w:rPr>
          <w:rFonts w:ascii="Times New Roman" w:hAnsi="Times New Roman"/>
          <w:sz w:val="23"/>
          <w:szCs w:val="23"/>
        </w:rPr>
        <w:t xml:space="preserve">. POSCO has </w:t>
      </w:r>
      <w:r w:rsidR="00C0459F" w:rsidRPr="002E3BBB">
        <w:rPr>
          <w:rFonts w:ascii="Times New Roman" w:hAnsi="Times New Roman"/>
          <w:sz w:val="23"/>
          <w:szCs w:val="23"/>
        </w:rPr>
        <w:t>been providing</w:t>
      </w:r>
      <w:r w:rsidRPr="002E3BBB">
        <w:rPr>
          <w:rFonts w:ascii="Times New Roman" w:hAnsi="Times New Roman"/>
          <w:sz w:val="23"/>
          <w:szCs w:val="23"/>
        </w:rPr>
        <w:t xml:space="preserve"> temporary shelters for th</w:t>
      </w:r>
      <w:r w:rsidR="00C0459F" w:rsidRPr="002E3BBB">
        <w:rPr>
          <w:rFonts w:ascii="Times New Roman" w:hAnsi="Times New Roman"/>
          <w:sz w:val="23"/>
          <w:szCs w:val="23"/>
        </w:rPr>
        <w:t>ese evicted people and supporting</w:t>
      </w:r>
      <w:r w:rsidRPr="002E3BBB">
        <w:rPr>
          <w:rFonts w:ascii="Times New Roman" w:hAnsi="Times New Roman"/>
          <w:sz w:val="23"/>
          <w:szCs w:val="23"/>
        </w:rPr>
        <w:t xml:space="preserve"> </w:t>
      </w:r>
      <w:r w:rsidR="00C0459F" w:rsidRPr="002E3BBB">
        <w:rPr>
          <w:rFonts w:ascii="Times New Roman" w:hAnsi="Times New Roman"/>
          <w:sz w:val="23"/>
          <w:szCs w:val="23"/>
        </w:rPr>
        <w:t xml:space="preserve">with other amenities like </w:t>
      </w:r>
      <w:r w:rsidRPr="002E3BBB">
        <w:rPr>
          <w:rFonts w:ascii="Times New Roman" w:hAnsi="Times New Roman"/>
          <w:sz w:val="23"/>
          <w:szCs w:val="23"/>
        </w:rPr>
        <w:t>water, electricity</w:t>
      </w:r>
      <w:r w:rsidR="00C0459F" w:rsidRPr="002E3BBB">
        <w:rPr>
          <w:rFonts w:ascii="Times New Roman" w:hAnsi="Times New Roman"/>
          <w:sz w:val="23"/>
          <w:szCs w:val="23"/>
        </w:rPr>
        <w:t xml:space="preserve">, </w:t>
      </w:r>
      <w:r w:rsidRPr="002E3BBB">
        <w:rPr>
          <w:rFonts w:ascii="Times New Roman" w:hAnsi="Times New Roman"/>
          <w:sz w:val="23"/>
          <w:szCs w:val="23"/>
        </w:rPr>
        <w:t xml:space="preserve">basic allowances etc. </w:t>
      </w:r>
    </w:p>
    <w:p w:rsidR="001B6A1D" w:rsidRPr="002F42EE" w:rsidRDefault="001B6A1D" w:rsidP="00282877">
      <w:pPr>
        <w:pStyle w:val="ListParagraph1"/>
        <w:numPr>
          <w:ilvl w:val="0"/>
          <w:numId w:val="2"/>
        </w:numPr>
        <w:tabs>
          <w:tab w:val="left" w:pos="284"/>
        </w:tabs>
        <w:ind w:leftChars="0" w:left="709"/>
        <w:rPr>
          <w:rFonts w:ascii="Times New Roman" w:hAnsi="Times New Roman"/>
          <w:sz w:val="23"/>
          <w:szCs w:val="23"/>
        </w:rPr>
      </w:pPr>
      <w:r w:rsidRPr="002E3BBB">
        <w:rPr>
          <w:rFonts w:ascii="Times New Roman" w:hAnsi="Times New Roman"/>
          <w:sz w:val="23"/>
          <w:szCs w:val="23"/>
        </w:rPr>
        <w:t xml:space="preserve">With regard to the reputation of Mr. </w:t>
      </w:r>
      <w:proofErr w:type="spellStart"/>
      <w:r w:rsidRPr="002E3BBB">
        <w:rPr>
          <w:rFonts w:ascii="Times New Roman" w:hAnsi="Times New Roman"/>
          <w:sz w:val="23"/>
          <w:szCs w:val="23"/>
        </w:rPr>
        <w:t>Abhaya</w:t>
      </w:r>
      <w:proofErr w:type="spellEnd"/>
      <w:r w:rsidRPr="002E3BBB">
        <w:rPr>
          <w:rFonts w:ascii="Times New Roman" w:hAnsi="Times New Roman"/>
          <w:sz w:val="23"/>
          <w:szCs w:val="23"/>
        </w:rPr>
        <w:t xml:space="preserve"> </w:t>
      </w:r>
      <w:proofErr w:type="spellStart"/>
      <w:r w:rsidRPr="002E3BBB">
        <w:rPr>
          <w:rFonts w:ascii="Times New Roman" w:hAnsi="Times New Roman"/>
          <w:sz w:val="23"/>
          <w:szCs w:val="23"/>
        </w:rPr>
        <w:t>Sahoo</w:t>
      </w:r>
      <w:proofErr w:type="spellEnd"/>
      <w:r w:rsidRPr="002E3BBB">
        <w:rPr>
          <w:rFonts w:ascii="Times New Roman" w:hAnsi="Times New Roman"/>
          <w:sz w:val="23"/>
          <w:szCs w:val="23"/>
        </w:rPr>
        <w:t xml:space="preserve">, most of the villagers’ opinion is far from what the complainants depicted him in their petition. As a leader who came from outside, Mr. </w:t>
      </w:r>
      <w:proofErr w:type="spellStart"/>
      <w:r w:rsidRPr="002E3BBB">
        <w:rPr>
          <w:rFonts w:ascii="Times New Roman" w:hAnsi="Times New Roman"/>
          <w:sz w:val="23"/>
          <w:szCs w:val="23"/>
        </w:rPr>
        <w:t>Abhaya</w:t>
      </w:r>
      <w:proofErr w:type="spellEnd"/>
      <w:r w:rsidRPr="002E3BBB">
        <w:rPr>
          <w:rFonts w:ascii="Times New Roman" w:hAnsi="Times New Roman"/>
          <w:sz w:val="23"/>
          <w:szCs w:val="23"/>
        </w:rPr>
        <w:t xml:space="preserve"> </w:t>
      </w:r>
      <w:proofErr w:type="spellStart"/>
      <w:r w:rsidRPr="002E3BBB">
        <w:rPr>
          <w:rFonts w:ascii="Times New Roman" w:hAnsi="Times New Roman"/>
          <w:sz w:val="23"/>
          <w:szCs w:val="23"/>
        </w:rPr>
        <w:t>Sahoo’s</w:t>
      </w:r>
      <w:proofErr w:type="spellEnd"/>
      <w:r w:rsidRPr="002E3BBB">
        <w:rPr>
          <w:rFonts w:ascii="Times New Roman" w:hAnsi="Times New Roman"/>
          <w:sz w:val="23"/>
          <w:szCs w:val="23"/>
        </w:rPr>
        <w:t xml:space="preserve"> forcible</w:t>
      </w:r>
      <w:r w:rsidR="00C0459F" w:rsidRPr="002E3BBB">
        <w:rPr>
          <w:rFonts w:ascii="Times New Roman" w:hAnsi="Times New Roman"/>
          <w:sz w:val="23"/>
          <w:szCs w:val="23"/>
        </w:rPr>
        <w:t xml:space="preserve"> </w:t>
      </w:r>
      <w:r w:rsidRPr="002E3BBB">
        <w:rPr>
          <w:rFonts w:ascii="Times New Roman" w:hAnsi="Times New Roman"/>
          <w:sz w:val="23"/>
          <w:szCs w:val="23"/>
        </w:rPr>
        <w:t>/</w:t>
      </w:r>
      <w:r w:rsidR="00C0459F" w:rsidRPr="002E3BBB">
        <w:rPr>
          <w:rFonts w:ascii="Times New Roman" w:hAnsi="Times New Roman"/>
          <w:sz w:val="23"/>
          <w:szCs w:val="23"/>
        </w:rPr>
        <w:t xml:space="preserve"> </w:t>
      </w:r>
      <w:r w:rsidRPr="002E3BBB">
        <w:rPr>
          <w:rFonts w:ascii="Times New Roman" w:hAnsi="Times New Roman"/>
          <w:sz w:val="23"/>
          <w:szCs w:val="23"/>
        </w:rPr>
        <w:t>undemocratic control on villagers is well known to</w:t>
      </w:r>
      <w:r w:rsidRPr="002F42EE">
        <w:rPr>
          <w:rFonts w:ascii="Times New Roman" w:hAnsi="Times New Roman"/>
          <w:sz w:val="23"/>
          <w:szCs w:val="23"/>
        </w:rPr>
        <w:t xml:space="preserve"> the villagers. According to the recent news reports, increasing number of people are breaking away </w:t>
      </w:r>
      <w:r w:rsidRPr="002E3BBB">
        <w:rPr>
          <w:rFonts w:ascii="Times New Roman" w:hAnsi="Times New Roman"/>
          <w:sz w:val="23"/>
          <w:szCs w:val="23"/>
        </w:rPr>
        <w:t xml:space="preserve">from </w:t>
      </w:r>
      <w:r w:rsidR="00C0459F" w:rsidRPr="002E3BBB">
        <w:rPr>
          <w:rFonts w:ascii="Times New Roman" w:hAnsi="Times New Roman"/>
          <w:sz w:val="23"/>
          <w:szCs w:val="23"/>
        </w:rPr>
        <w:t xml:space="preserve">the </w:t>
      </w:r>
      <w:r w:rsidRPr="002E3BBB">
        <w:rPr>
          <w:rFonts w:ascii="Times New Roman" w:hAnsi="Times New Roman"/>
          <w:i/>
          <w:sz w:val="23"/>
          <w:szCs w:val="23"/>
        </w:rPr>
        <w:t>PPSS</w:t>
      </w:r>
      <w:r w:rsidRPr="002F42EE">
        <w:rPr>
          <w:rFonts w:ascii="Times New Roman" w:hAnsi="Times New Roman"/>
          <w:sz w:val="23"/>
          <w:szCs w:val="23"/>
        </w:rPr>
        <w:t xml:space="preserve"> opposing Mr. </w:t>
      </w:r>
      <w:proofErr w:type="spellStart"/>
      <w:r w:rsidRPr="002F42EE">
        <w:rPr>
          <w:rFonts w:ascii="Times New Roman" w:hAnsi="Times New Roman"/>
          <w:sz w:val="23"/>
          <w:szCs w:val="23"/>
        </w:rPr>
        <w:t>Abhaya</w:t>
      </w:r>
      <w:proofErr w:type="spellEnd"/>
      <w:r w:rsidRPr="002F42EE">
        <w:rPr>
          <w:rFonts w:ascii="Times New Roman" w:hAnsi="Times New Roman"/>
          <w:sz w:val="23"/>
          <w:szCs w:val="23"/>
        </w:rPr>
        <w:t xml:space="preserve"> </w:t>
      </w:r>
      <w:proofErr w:type="spellStart"/>
      <w:r w:rsidRPr="002F42EE">
        <w:rPr>
          <w:rFonts w:ascii="Times New Roman" w:hAnsi="Times New Roman"/>
          <w:sz w:val="23"/>
          <w:szCs w:val="23"/>
        </w:rPr>
        <w:t>Sahoo’s</w:t>
      </w:r>
      <w:proofErr w:type="spellEnd"/>
      <w:r w:rsidRPr="002F42EE">
        <w:rPr>
          <w:rFonts w:ascii="Times New Roman" w:hAnsi="Times New Roman"/>
          <w:sz w:val="23"/>
          <w:szCs w:val="23"/>
        </w:rPr>
        <w:t xml:space="preserve"> tyrannical leadership and recurring embezzlements. (</w:t>
      </w:r>
      <w:r w:rsidRPr="002F42EE">
        <w:rPr>
          <w:rFonts w:ascii="Times New Roman" w:hAnsi="Times New Roman"/>
          <w:b/>
          <w:sz w:val="23"/>
          <w:szCs w:val="23"/>
        </w:rPr>
        <w:t>Annexure 6 &amp; 7</w:t>
      </w:r>
      <w:r w:rsidRPr="002F42EE">
        <w:rPr>
          <w:rFonts w:ascii="Times New Roman" w:hAnsi="Times New Roman"/>
          <w:sz w:val="23"/>
          <w:szCs w:val="23"/>
        </w:rPr>
        <w:t xml:space="preserve">) Also, attached are </w:t>
      </w:r>
      <w:r w:rsidR="00C0459F" w:rsidRPr="002F42EE">
        <w:rPr>
          <w:rFonts w:ascii="Times New Roman" w:hAnsi="Times New Roman"/>
          <w:sz w:val="23"/>
          <w:szCs w:val="23"/>
        </w:rPr>
        <w:t xml:space="preserve">the </w:t>
      </w:r>
      <w:r w:rsidRPr="002F42EE">
        <w:rPr>
          <w:rFonts w:ascii="Times New Roman" w:hAnsi="Times New Roman"/>
          <w:sz w:val="23"/>
          <w:szCs w:val="23"/>
        </w:rPr>
        <w:t xml:space="preserve">police cases filed against Mr. </w:t>
      </w:r>
      <w:proofErr w:type="spellStart"/>
      <w:r w:rsidRPr="002E3BBB">
        <w:rPr>
          <w:rFonts w:ascii="Times New Roman" w:hAnsi="Times New Roman"/>
          <w:sz w:val="23"/>
          <w:szCs w:val="23"/>
        </w:rPr>
        <w:t>Abhaya</w:t>
      </w:r>
      <w:proofErr w:type="spellEnd"/>
      <w:r w:rsidRPr="002E3BBB">
        <w:rPr>
          <w:rFonts w:ascii="Times New Roman" w:hAnsi="Times New Roman"/>
          <w:sz w:val="23"/>
          <w:szCs w:val="23"/>
        </w:rPr>
        <w:t xml:space="preserve"> </w:t>
      </w:r>
      <w:proofErr w:type="spellStart"/>
      <w:r w:rsidRPr="002E3BBB">
        <w:rPr>
          <w:rFonts w:ascii="Times New Roman" w:hAnsi="Times New Roman"/>
          <w:sz w:val="23"/>
          <w:szCs w:val="23"/>
        </w:rPr>
        <w:t>Sahoo</w:t>
      </w:r>
      <w:proofErr w:type="spellEnd"/>
      <w:r w:rsidRPr="002E3BBB">
        <w:rPr>
          <w:rFonts w:ascii="Times New Roman" w:hAnsi="Times New Roman"/>
          <w:sz w:val="23"/>
          <w:szCs w:val="23"/>
        </w:rPr>
        <w:t xml:space="preserve">. The issue whether these cases were falsely filed or not is matter to be determined by </w:t>
      </w:r>
      <w:r w:rsidR="00C0459F" w:rsidRPr="002E3BBB">
        <w:rPr>
          <w:rFonts w:ascii="Times New Roman" w:hAnsi="Times New Roman"/>
          <w:sz w:val="23"/>
          <w:szCs w:val="23"/>
        </w:rPr>
        <w:t xml:space="preserve">the </w:t>
      </w:r>
      <w:r w:rsidRPr="002E3BBB">
        <w:rPr>
          <w:rFonts w:ascii="Times New Roman" w:hAnsi="Times New Roman"/>
          <w:sz w:val="23"/>
          <w:szCs w:val="23"/>
        </w:rPr>
        <w:t xml:space="preserve">Indian judiciary which is </w:t>
      </w:r>
      <w:r w:rsidR="00C0459F" w:rsidRPr="002E3BBB">
        <w:rPr>
          <w:rFonts w:ascii="Times New Roman" w:hAnsi="Times New Roman"/>
          <w:sz w:val="23"/>
          <w:szCs w:val="23"/>
        </w:rPr>
        <w:t xml:space="preserve">always </w:t>
      </w:r>
      <w:r w:rsidRPr="002E3BBB">
        <w:rPr>
          <w:rFonts w:ascii="Times New Roman" w:hAnsi="Times New Roman"/>
          <w:sz w:val="23"/>
          <w:szCs w:val="23"/>
        </w:rPr>
        <w:t xml:space="preserve">inclined to </w:t>
      </w:r>
      <w:r w:rsidR="00C0459F" w:rsidRPr="002E3BBB">
        <w:rPr>
          <w:rFonts w:ascii="Times New Roman" w:hAnsi="Times New Roman"/>
          <w:sz w:val="23"/>
          <w:szCs w:val="23"/>
        </w:rPr>
        <w:t>the cause of</w:t>
      </w:r>
      <w:r w:rsidR="00C0459F" w:rsidRPr="002F42EE">
        <w:rPr>
          <w:rFonts w:ascii="Times New Roman" w:hAnsi="Times New Roman"/>
          <w:color w:val="FF0000"/>
          <w:sz w:val="23"/>
          <w:szCs w:val="23"/>
        </w:rPr>
        <w:t xml:space="preserve"> </w:t>
      </w:r>
      <w:r w:rsidRPr="002E3BBB">
        <w:rPr>
          <w:rFonts w:ascii="Times New Roman" w:hAnsi="Times New Roman"/>
          <w:sz w:val="23"/>
          <w:szCs w:val="23"/>
        </w:rPr>
        <w:lastRenderedPageBreak/>
        <w:t>social justice, not by the</w:t>
      </w:r>
      <w:r w:rsidRPr="002F42EE">
        <w:rPr>
          <w:rFonts w:ascii="Times New Roman" w:hAnsi="Times New Roman"/>
          <w:sz w:val="23"/>
          <w:szCs w:val="23"/>
        </w:rPr>
        <w:t xml:space="preserve"> supporters of Mr. </w:t>
      </w:r>
      <w:proofErr w:type="spellStart"/>
      <w:r w:rsidRPr="002F42EE">
        <w:rPr>
          <w:rFonts w:ascii="Times New Roman" w:hAnsi="Times New Roman"/>
          <w:sz w:val="23"/>
          <w:szCs w:val="23"/>
        </w:rPr>
        <w:t>Abhaya</w:t>
      </w:r>
      <w:proofErr w:type="spellEnd"/>
      <w:r w:rsidRPr="002F42EE">
        <w:rPr>
          <w:rFonts w:ascii="Times New Roman" w:hAnsi="Times New Roman"/>
          <w:sz w:val="23"/>
          <w:szCs w:val="23"/>
        </w:rPr>
        <w:t xml:space="preserve"> </w:t>
      </w:r>
      <w:proofErr w:type="spellStart"/>
      <w:r w:rsidRPr="002F42EE">
        <w:rPr>
          <w:rFonts w:ascii="Times New Roman" w:hAnsi="Times New Roman"/>
          <w:sz w:val="23"/>
          <w:szCs w:val="23"/>
        </w:rPr>
        <w:t>Sahoo</w:t>
      </w:r>
      <w:proofErr w:type="spellEnd"/>
      <w:r w:rsidRPr="002F42EE">
        <w:rPr>
          <w:rFonts w:ascii="Times New Roman" w:hAnsi="Times New Roman"/>
          <w:sz w:val="23"/>
          <w:szCs w:val="23"/>
        </w:rPr>
        <w:t xml:space="preserve"> as stated in the complaint (</w:t>
      </w:r>
      <w:r w:rsidRPr="002F42EE">
        <w:rPr>
          <w:rFonts w:ascii="Times New Roman" w:hAnsi="Times New Roman"/>
          <w:b/>
          <w:sz w:val="23"/>
          <w:szCs w:val="23"/>
        </w:rPr>
        <w:t>Annexure 8</w:t>
      </w:r>
      <w:r w:rsidRPr="002F42EE">
        <w:rPr>
          <w:rFonts w:ascii="Times New Roman" w:hAnsi="Times New Roman"/>
          <w:sz w:val="23"/>
          <w:szCs w:val="23"/>
        </w:rPr>
        <w:t>).</w:t>
      </w:r>
    </w:p>
    <w:p w:rsidR="001B6A1D" w:rsidRPr="002F42EE" w:rsidRDefault="001B6A1D" w:rsidP="006957E9">
      <w:pPr>
        <w:rPr>
          <w:rFonts w:ascii="Times New Roman" w:hAnsi="Times New Roman"/>
          <w:b/>
          <w:sz w:val="23"/>
          <w:szCs w:val="23"/>
        </w:rPr>
      </w:pPr>
      <w:r w:rsidRPr="002F42EE">
        <w:rPr>
          <w:rFonts w:ascii="Times New Roman" w:hAnsi="Times New Roman"/>
          <w:b/>
          <w:sz w:val="23"/>
          <w:szCs w:val="23"/>
        </w:rPr>
        <w:t>[Conclusion]</w:t>
      </w:r>
    </w:p>
    <w:p w:rsidR="001B6A1D" w:rsidRPr="002E3BBB" w:rsidRDefault="00C0459F" w:rsidP="006957E9">
      <w:pPr>
        <w:pStyle w:val="ListParagraph1"/>
        <w:ind w:leftChars="0" w:left="0"/>
        <w:rPr>
          <w:rFonts w:ascii="Times New Roman" w:hAnsi="Times New Roman"/>
          <w:sz w:val="23"/>
          <w:szCs w:val="23"/>
        </w:rPr>
      </w:pPr>
      <w:r w:rsidRPr="002E3BBB">
        <w:rPr>
          <w:rFonts w:ascii="Times New Roman" w:hAnsi="Times New Roman"/>
          <w:sz w:val="23"/>
          <w:szCs w:val="23"/>
        </w:rPr>
        <w:t>It is to be</w:t>
      </w:r>
      <w:r w:rsidR="001B6A1D" w:rsidRPr="002E3BBB">
        <w:rPr>
          <w:rFonts w:ascii="Times New Roman" w:hAnsi="Times New Roman"/>
          <w:sz w:val="23"/>
          <w:szCs w:val="23"/>
        </w:rPr>
        <w:t xml:space="preserve"> noted that most of incidents in</w:t>
      </w:r>
      <w:r w:rsidRPr="002E3BBB">
        <w:rPr>
          <w:rFonts w:ascii="Times New Roman" w:hAnsi="Times New Roman"/>
          <w:sz w:val="23"/>
          <w:szCs w:val="23"/>
        </w:rPr>
        <w:t>volving alleged human right</w:t>
      </w:r>
      <w:r w:rsidR="001B6A1D" w:rsidRPr="002E3BBB">
        <w:rPr>
          <w:rFonts w:ascii="Times New Roman" w:hAnsi="Times New Roman"/>
          <w:sz w:val="23"/>
          <w:szCs w:val="23"/>
        </w:rPr>
        <w:t xml:space="preserve"> abuse occurred in the process where </w:t>
      </w:r>
      <w:r w:rsidR="001B6A1D" w:rsidRPr="002E3BBB">
        <w:rPr>
          <w:rFonts w:ascii="Times New Roman" w:hAnsi="Times New Roman"/>
          <w:i/>
          <w:sz w:val="23"/>
          <w:szCs w:val="23"/>
        </w:rPr>
        <w:t>PPSS</w:t>
      </w:r>
      <w:r w:rsidR="001B6A1D" w:rsidRPr="002E3BBB">
        <w:rPr>
          <w:rFonts w:ascii="Times New Roman" w:hAnsi="Times New Roman"/>
          <w:sz w:val="23"/>
          <w:szCs w:val="23"/>
        </w:rPr>
        <w:t xml:space="preserve"> </w:t>
      </w:r>
      <w:r w:rsidRPr="002E3BBB">
        <w:rPr>
          <w:rFonts w:ascii="Times New Roman" w:hAnsi="Times New Roman"/>
          <w:sz w:val="23"/>
          <w:szCs w:val="23"/>
        </w:rPr>
        <w:t>suppressed</w:t>
      </w:r>
      <w:r w:rsidR="001B6A1D" w:rsidRPr="002E3BBB">
        <w:rPr>
          <w:rFonts w:ascii="Times New Roman" w:hAnsi="Times New Roman"/>
          <w:sz w:val="23"/>
          <w:szCs w:val="23"/>
        </w:rPr>
        <w:t xml:space="preserve"> unsupportive villagers in the name of opposing POSCO project. POSCO has been making various efforts to respect human rights by requesting</w:t>
      </w:r>
      <w:r w:rsidRPr="002E3BBB">
        <w:rPr>
          <w:rFonts w:ascii="Times New Roman" w:hAnsi="Times New Roman"/>
          <w:sz w:val="23"/>
          <w:szCs w:val="23"/>
        </w:rPr>
        <w:t xml:space="preserve"> government authorities</w:t>
      </w:r>
      <w:r w:rsidR="001B6A1D" w:rsidRPr="002E3BBB">
        <w:rPr>
          <w:rFonts w:ascii="Times New Roman" w:hAnsi="Times New Roman"/>
          <w:sz w:val="23"/>
          <w:szCs w:val="23"/>
        </w:rPr>
        <w:t xml:space="preserve"> to restore public safety and law &amp; order. POSCO has never come across a single case where the State Government has abused any human right in the name of maintaining law &amp; order. </w:t>
      </w:r>
    </w:p>
    <w:p w:rsidR="001B6A1D" w:rsidRPr="002F42EE" w:rsidRDefault="001B6A1D" w:rsidP="006957E9">
      <w:pPr>
        <w:pStyle w:val="ListParagraph1"/>
        <w:ind w:leftChars="0" w:left="0"/>
        <w:rPr>
          <w:rFonts w:ascii="Times New Roman" w:hAnsi="Times New Roman"/>
          <w:sz w:val="23"/>
          <w:szCs w:val="23"/>
        </w:rPr>
      </w:pPr>
      <w:r w:rsidRPr="002F42EE">
        <w:rPr>
          <w:rFonts w:ascii="Times New Roman" w:hAnsi="Times New Roman"/>
          <w:b/>
          <w:color w:val="0000FF"/>
          <w:sz w:val="23"/>
          <w:szCs w:val="23"/>
        </w:rPr>
        <w:t>III. Human Rights Due Diligence: Consultation with Communities</w:t>
      </w:r>
    </w:p>
    <w:p w:rsidR="001B6A1D" w:rsidRPr="002E3BBB" w:rsidRDefault="001B6A1D" w:rsidP="006957E9">
      <w:pPr>
        <w:pStyle w:val="ListParagraph1"/>
        <w:ind w:leftChars="0" w:left="0" w:hanging="1"/>
        <w:rPr>
          <w:rFonts w:ascii="Times New Roman" w:hAnsi="Times New Roman"/>
          <w:sz w:val="23"/>
          <w:szCs w:val="23"/>
        </w:rPr>
      </w:pPr>
      <w:r w:rsidRPr="002E3BBB">
        <w:rPr>
          <w:rFonts w:ascii="Times New Roman" w:hAnsi="Times New Roman"/>
          <w:sz w:val="23"/>
          <w:szCs w:val="23"/>
        </w:rPr>
        <w:t>Third</w:t>
      </w:r>
      <w:r w:rsidR="00C0459F" w:rsidRPr="002E3BBB">
        <w:rPr>
          <w:rFonts w:ascii="Times New Roman" w:hAnsi="Times New Roman"/>
          <w:sz w:val="23"/>
          <w:szCs w:val="23"/>
        </w:rPr>
        <w:t>ly</w:t>
      </w:r>
      <w:r w:rsidRPr="002E3BBB">
        <w:rPr>
          <w:rFonts w:ascii="Times New Roman" w:hAnsi="Times New Roman"/>
          <w:sz w:val="23"/>
          <w:szCs w:val="23"/>
        </w:rPr>
        <w:t xml:space="preserve">, with regard to the complainants’ allegations for </w:t>
      </w:r>
      <w:r w:rsidRPr="002E3BBB">
        <w:rPr>
          <w:rFonts w:ascii="Times New Roman" w:hAnsi="Times New Roman"/>
          <w:i/>
          <w:sz w:val="23"/>
          <w:szCs w:val="23"/>
        </w:rPr>
        <w:t>OECD Guideline</w:t>
      </w:r>
      <w:r w:rsidRPr="002E3BBB">
        <w:rPr>
          <w:rFonts w:ascii="Times New Roman" w:hAnsi="Times New Roman"/>
          <w:sz w:val="23"/>
          <w:szCs w:val="23"/>
        </w:rPr>
        <w:t xml:space="preserve"> </w:t>
      </w:r>
      <w:r w:rsidRPr="002E3BBB">
        <w:rPr>
          <w:rFonts w:ascii="Times New Roman" w:hAnsi="Times New Roman"/>
          <w:i/>
          <w:sz w:val="23"/>
          <w:szCs w:val="23"/>
        </w:rPr>
        <w:t>“2. Failure to conduct comprehensive human rights due diligence, including consulting with and preventing harm to affected communities”</w:t>
      </w:r>
      <w:r w:rsidRPr="002E3BBB">
        <w:rPr>
          <w:rFonts w:ascii="Times New Roman" w:hAnsi="Times New Roman"/>
          <w:sz w:val="23"/>
          <w:szCs w:val="23"/>
        </w:rPr>
        <w:t>, the background information and actual facts are as follows:</w:t>
      </w:r>
    </w:p>
    <w:p w:rsidR="001B6A1D" w:rsidRPr="002E3BBB" w:rsidRDefault="001B6A1D" w:rsidP="006957E9">
      <w:pPr>
        <w:rPr>
          <w:rFonts w:ascii="Times New Roman" w:hAnsi="Times New Roman"/>
          <w:b/>
          <w:sz w:val="23"/>
          <w:szCs w:val="23"/>
        </w:rPr>
      </w:pPr>
      <w:r w:rsidRPr="002E3BBB">
        <w:rPr>
          <w:rFonts w:ascii="Times New Roman" w:hAnsi="Times New Roman"/>
          <w:b/>
          <w:sz w:val="23"/>
          <w:szCs w:val="23"/>
        </w:rPr>
        <w:t>[Allegation by the Complainants]</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Lack of evidence of sincere efforts</w:t>
      </w:r>
      <w:r w:rsidR="002F42EE" w:rsidRPr="002E3BBB">
        <w:rPr>
          <w:rFonts w:ascii="Times New Roman" w:hAnsi="Times New Roman"/>
          <w:sz w:val="23"/>
          <w:szCs w:val="23"/>
        </w:rPr>
        <w:t xml:space="preserve"> from</w:t>
      </w:r>
      <w:r w:rsidRPr="002E3BBB">
        <w:rPr>
          <w:rFonts w:ascii="Times New Roman" w:hAnsi="Times New Roman"/>
          <w:sz w:val="23"/>
          <w:szCs w:val="23"/>
        </w:rPr>
        <w:t xml:space="preserve"> POSCO side to listen and reflect the opinions of affected communities at any stage of the project planning process. </w:t>
      </w:r>
    </w:p>
    <w:p w:rsidR="001B6A1D" w:rsidRPr="002E3BBB" w:rsidRDefault="001B6A1D" w:rsidP="006957E9">
      <w:pPr>
        <w:rPr>
          <w:rFonts w:ascii="Times New Roman" w:hAnsi="Times New Roman"/>
          <w:b/>
          <w:sz w:val="23"/>
          <w:szCs w:val="23"/>
        </w:rPr>
      </w:pPr>
      <w:r w:rsidRPr="002E3BBB">
        <w:rPr>
          <w:rFonts w:ascii="Times New Roman" w:hAnsi="Times New Roman"/>
          <w:b/>
          <w:sz w:val="23"/>
          <w:szCs w:val="23"/>
        </w:rPr>
        <w:t>[POSCO</w:t>
      </w:r>
      <w:r w:rsidR="00CF27A8" w:rsidRPr="002E3BBB">
        <w:rPr>
          <w:rFonts w:ascii="Times New Roman" w:hAnsi="Times New Roman"/>
          <w:b/>
          <w:sz w:val="23"/>
          <w:szCs w:val="23"/>
        </w:rPr>
        <w:t>’s</w:t>
      </w:r>
      <w:r w:rsidRPr="002E3BBB">
        <w:rPr>
          <w:rFonts w:ascii="Times New Roman" w:hAnsi="Times New Roman"/>
          <w:b/>
          <w:sz w:val="23"/>
          <w:szCs w:val="23"/>
        </w:rPr>
        <w:t xml:space="preserve"> Reply]</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 xml:space="preserve">As a matter of fact, even during the time when </w:t>
      </w:r>
      <w:r w:rsidRPr="002E3BBB">
        <w:rPr>
          <w:rFonts w:ascii="Times New Roman" w:hAnsi="Times New Roman"/>
          <w:i/>
          <w:sz w:val="23"/>
          <w:szCs w:val="23"/>
        </w:rPr>
        <w:t>PPSS</w:t>
      </w:r>
      <w:r w:rsidRPr="002E3BBB">
        <w:rPr>
          <w:rFonts w:ascii="Times New Roman" w:hAnsi="Times New Roman"/>
          <w:sz w:val="23"/>
          <w:szCs w:val="23"/>
        </w:rPr>
        <w:t xml:space="preserve"> activists block</w:t>
      </w:r>
      <w:r w:rsidR="00CF27A8" w:rsidRPr="002E3BBB">
        <w:rPr>
          <w:rFonts w:ascii="Times New Roman" w:hAnsi="Times New Roman"/>
          <w:sz w:val="23"/>
          <w:szCs w:val="23"/>
        </w:rPr>
        <w:t>ed</w:t>
      </w:r>
      <w:r w:rsidRPr="002E3BBB">
        <w:rPr>
          <w:rFonts w:ascii="Times New Roman" w:hAnsi="Times New Roman"/>
          <w:sz w:val="23"/>
          <w:szCs w:val="23"/>
        </w:rPr>
        <w:t xml:space="preserve"> the entry to the proposed project area and cut off the affected communities from outside world, POSCO tried to communicate with the affected people and villagers and discuss the project progress. Until the end of 2010</w:t>
      </w:r>
      <w:r w:rsidR="00CF27A8" w:rsidRPr="002E3BBB">
        <w:rPr>
          <w:rFonts w:ascii="Times New Roman" w:hAnsi="Times New Roman"/>
          <w:sz w:val="23"/>
          <w:szCs w:val="23"/>
        </w:rPr>
        <w:t>,</w:t>
      </w:r>
      <w:r w:rsidRPr="002E3BBB">
        <w:rPr>
          <w:rFonts w:ascii="Times New Roman" w:hAnsi="Times New Roman"/>
          <w:sz w:val="23"/>
          <w:szCs w:val="23"/>
        </w:rPr>
        <w:t xml:space="preserve"> POSCO held meetings with villagers mor</w:t>
      </w:r>
      <w:r w:rsidR="00CF27A8" w:rsidRPr="002E3BBB">
        <w:rPr>
          <w:rFonts w:ascii="Times New Roman" w:hAnsi="Times New Roman"/>
          <w:sz w:val="23"/>
          <w:szCs w:val="23"/>
        </w:rPr>
        <w:t>e than 171 times</w:t>
      </w:r>
      <w:r w:rsidRPr="002E3BBB">
        <w:rPr>
          <w:rFonts w:ascii="Times New Roman" w:hAnsi="Times New Roman"/>
          <w:sz w:val="23"/>
          <w:szCs w:val="23"/>
        </w:rPr>
        <w:t xml:space="preserve"> and met and discussed with 2,681 households</w:t>
      </w:r>
      <w:r w:rsidR="00CF27A8" w:rsidRPr="002E3BBB">
        <w:rPr>
          <w:rFonts w:ascii="Times New Roman" w:hAnsi="Times New Roman"/>
          <w:sz w:val="23"/>
          <w:szCs w:val="23"/>
        </w:rPr>
        <w:t>,</w:t>
      </w:r>
      <w:r w:rsidRPr="002E3BBB">
        <w:rPr>
          <w:rFonts w:ascii="Times New Roman" w:hAnsi="Times New Roman"/>
          <w:sz w:val="23"/>
          <w:szCs w:val="23"/>
        </w:rPr>
        <w:t xml:space="preserve"> including 718 of them </w:t>
      </w:r>
      <w:r w:rsidR="002F42EE" w:rsidRPr="002E3BBB">
        <w:rPr>
          <w:rFonts w:ascii="Times New Roman" w:hAnsi="Times New Roman"/>
          <w:sz w:val="23"/>
          <w:szCs w:val="23"/>
        </w:rPr>
        <w:t xml:space="preserve">who have been </w:t>
      </w:r>
      <w:r w:rsidRPr="002E3BBB">
        <w:rPr>
          <w:rFonts w:ascii="Times New Roman" w:hAnsi="Times New Roman"/>
          <w:sz w:val="23"/>
          <w:szCs w:val="23"/>
        </w:rPr>
        <w:t xml:space="preserve">planned for resettlement. The requests made by the villagers were reflected in the R&amp;R package of POSCO approved by </w:t>
      </w:r>
      <w:r w:rsidRPr="002E3BBB">
        <w:rPr>
          <w:rFonts w:ascii="Times New Roman" w:hAnsi="Times New Roman"/>
          <w:i/>
          <w:sz w:val="23"/>
          <w:szCs w:val="23"/>
        </w:rPr>
        <w:t>Rehabilitation &amp; Periphery Development Advisory Committee (RPDAC)</w:t>
      </w:r>
      <w:r w:rsidRPr="002E3BBB">
        <w:rPr>
          <w:rFonts w:ascii="Times New Roman" w:hAnsi="Times New Roman"/>
          <w:sz w:val="23"/>
          <w:szCs w:val="23"/>
        </w:rPr>
        <w:t xml:space="preserve"> where all the representatives of interested parties participated.</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 xml:space="preserve">To lessen the harm, if any, to the project affected villagers, POSCO hired </w:t>
      </w:r>
      <w:r w:rsidRPr="002E3BBB">
        <w:rPr>
          <w:rFonts w:ascii="Times New Roman" w:hAnsi="Times New Roman"/>
          <w:i/>
          <w:sz w:val="23"/>
          <w:szCs w:val="23"/>
        </w:rPr>
        <w:t>Xavier Institute of Management</w:t>
      </w:r>
      <w:r w:rsidRPr="002E3BBB">
        <w:rPr>
          <w:rFonts w:ascii="Times New Roman" w:hAnsi="Times New Roman"/>
          <w:sz w:val="23"/>
          <w:szCs w:val="23"/>
        </w:rPr>
        <w:t xml:space="preserve">, </w:t>
      </w:r>
      <w:smartTag w:uri="urn:schemas-microsoft-com:office:smarttags" w:element="City">
        <w:smartTag w:uri="urn:schemas-microsoft-com:office:smarttags" w:element="place">
          <w:r w:rsidRPr="002E3BBB">
            <w:rPr>
              <w:rFonts w:ascii="Times New Roman" w:hAnsi="Times New Roman"/>
              <w:i/>
              <w:sz w:val="23"/>
              <w:szCs w:val="23"/>
            </w:rPr>
            <w:t>Bhubaneswar</w:t>
          </w:r>
        </w:smartTag>
      </w:smartTag>
      <w:r w:rsidRPr="002E3BBB">
        <w:rPr>
          <w:rFonts w:ascii="Times New Roman" w:hAnsi="Times New Roman"/>
          <w:sz w:val="23"/>
          <w:szCs w:val="23"/>
        </w:rPr>
        <w:t xml:space="preserve">, an institute recognized by the </w:t>
      </w:r>
      <w:proofErr w:type="spellStart"/>
      <w:r w:rsidRPr="002E3BBB">
        <w:rPr>
          <w:rFonts w:ascii="Times New Roman" w:hAnsi="Times New Roman"/>
          <w:i/>
          <w:sz w:val="23"/>
          <w:szCs w:val="23"/>
        </w:rPr>
        <w:t>Odisha</w:t>
      </w:r>
      <w:proofErr w:type="spellEnd"/>
      <w:r w:rsidRPr="002E3BBB">
        <w:rPr>
          <w:rFonts w:ascii="Times New Roman" w:hAnsi="Times New Roman"/>
          <w:i/>
          <w:sz w:val="23"/>
          <w:szCs w:val="23"/>
        </w:rPr>
        <w:t xml:space="preserve"> </w:t>
      </w:r>
      <w:proofErr w:type="spellStart"/>
      <w:r w:rsidRPr="002E3BBB">
        <w:rPr>
          <w:rFonts w:ascii="Times New Roman" w:hAnsi="Times New Roman"/>
          <w:i/>
          <w:sz w:val="23"/>
          <w:szCs w:val="23"/>
        </w:rPr>
        <w:t>Govt</w:t>
      </w:r>
      <w:proofErr w:type="spellEnd"/>
      <w:r w:rsidRPr="002E3BBB">
        <w:rPr>
          <w:rFonts w:ascii="Times New Roman" w:hAnsi="Times New Roman"/>
          <w:sz w:val="23"/>
          <w:szCs w:val="23"/>
        </w:rPr>
        <w:t xml:space="preserve"> for its well versed experience in the area, and had it conducted a socio-economic study. The socio-economic study report </w:t>
      </w:r>
      <w:r w:rsidR="002F42EE" w:rsidRPr="002E3BBB">
        <w:rPr>
          <w:rFonts w:ascii="Times New Roman" w:hAnsi="Times New Roman"/>
          <w:sz w:val="23"/>
          <w:szCs w:val="23"/>
        </w:rPr>
        <w:t>reflecting</w:t>
      </w:r>
      <w:r w:rsidRPr="002E3BBB">
        <w:rPr>
          <w:rFonts w:ascii="Times New Roman" w:hAnsi="Times New Roman"/>
          <w:sz w:val="23"/>
          <w:szCs w:val="23"/>
        </w:rPr>
        <w:t xml:space="preserve"> different opinions of villagers was approved </w:t>
      </w:r>
      <w:r w:rsidR="00CF27A8" w:rsidRPr="002E3BBB">
        <w:rPr>
          <w:rFonts w:ascii="Times New Roman" w:hAnsi="Times New Roman"/>
          <w:sz w:val="23"/>
          <w:szCs w:val="23"/>
        </w:rPr>
        <w:t xml:space="preserve">by the </w:t>
      </w:r>
      <w:r w:rsidRPr="002E3BBB">
        <w:rPr>
          <w:rFonts w:ascii="Times New Roman" w:hAnsi="Times New Roman"/>
          <w:i/>
          <w:sz w:val="23"/>
          <w:szCs w:val="23"/>
        </w:rPr>
        <w:t>RPDAC</w:t>
      </w:r>
      <w:r w:rsidRPr="002E3BBB">
        <w:rPr>
          <w:rFonts w:ascii="Times New Roman" w:hAnsi="Times New Roman"/>
          <w:sz w:val="23"/>
          <w:szCs w:val="23"/>
        </w:rPr>
        <w:t>. In addition, POSCO accepted requests from the villagers which got reflected in the R&amp;R package approved by</w:t>
      </w:r>
      <w:r w:rsidR="00CF27A8" w:rsidRPr="002E3BBB">
        <w:rPr>
          <w:rFonts w:ascii="Times New Roman" w:hAnsi="Times New Roman"/>
          <w:sz w:val="23"/>
          <w:szCs w:val="23"/>
        </w:rPr>
        <w:t xml:space="preserve"> the</w:t>
      </w:r>
      <w:r w:rsidRPr="002E3BBB">
        <w:rPr>
          <w:rFonts w:ascii="Times New Roman" w:hAnsi="Times New Roman"/>
          <w:sz w:val="23"/>
          <w:szCs w:val="23"/>
        </w:rPr>
        <w:t xml:space="preserve"> </w:t>
      </w:r>
      <w:r w:rsidRPr="002E3BBB">
        <w:rPr>
          <w:rFonts w:ascii="Times New Roman" w:hAnsi="Times New Roman"/>
          <w:i/>
          <w:sz w:val="23"/>
          <w:szCs w:val="23"/>
        </w:rPr>
        <w:t>RPDAC</w:t>
      </w:r>
      <w:r w:rsidRPr="002E3BBB">
        <w:rPr>
          <w:rFonts w:ascii="Times New Roman" w:hAnsi="Times New Roman"/>
          <w:sz w:val="23"/>
          <w:szCs w:val="23"/>
        </w:rPr>
        <w:t xml:space="preserve"> in July 2010. Therefore, the R&amp;R package far exceeds the requirement of</w:t>
      </w:r>
      <w:r w:rsidR="00CF27A8" w:rsidRPr="002E3BBB">
        <w:rPr>
          <w:rFonts w:ascii="Times New Roman" w:hAnsi="Times New Roman"/>
          <w:sz w:val="23"/>
          <w:szCs w:val="23"/>
        </w:rPr>
        <w:t xml:space="preserve"> the </w:t>
      </w:r>
      <w:proofErr w:type="spellStart"/>
      <w:r w:rsidR="00CF27A8" w:rsidRPr="002E3BBB">
        <w:rPr>
          <w:rFonts w:ascii="Times New Roman" w:hAnsi="Times New Roman"/>
          <w:i/>
          <w:sz w:val="23"/>
          <w:szCs w:val="23"/>
        </w:rPr>
        <w:t>Odisha</w:t>
      </w:r>
      <w:proofErr w:type="spellEnd"/>
      <w:r w:rsidR="00CF27A8" w:rsidRPr="002E3BBB">
        <w:rPr>
          <w:rFonts w:ascii="Times New Roman" w:hAnsi="Times New Roman"/>
          <w:i/>
          <w:sz w:val="23"/>
          <w:szCs w:val="23"/>
        </w:rPr>
        <w:t xml:space="preserve"> R&amp;R P</w:t>
      </w:r>
      <w:r w:rsidRPr="002E3BBB">
        <w:rPr>
          <w:rFonts w:ascii="Times New Roman" w:hAnsi="Times New Roman"/>
          <w:i/>
          <w:sz w:val="23"/>
          <w:szCs w:val="23"/>
        </w:rPr>
        <w:t>olicy</w:t>
      </w:r>
      <w:r w:rsidR="00CF27A8" w:rsidRPr="002E3BBB">
        <w:rPr>
          <w:rFonts w:ascii="Times New Roman" w:hAnsi="Times New Roman"/>
          <w:i/>
          <w:sz w:val="23"/>
          <w:szCs w:val="23"/>
        </w:rPr>
        <w:t>, 2006</w:t>
      </w:r>
      <w:r w:rsidRPr="002E3BBB">
        <w:rPr>
          <w:rFonts w:ascii="Times New Roman" w:hAnsi="Times New Roman"/>
          <w:sz w:val="23"/>
          <w:szCs w:val="23"/>
        </w:rPr>
        <w:t xml:space="preserve">. For the reference, </w:t>
      </w:r>
      <w:r w:rsidRPr="002E3BBB">
        <w:rPr>
          <w:rFonts w:ascii="Times New Roman" w:hAnsi="Times New Roman"/>
          <w:i/>
          <w:sz w:val="23"/>
          <w:szCs w:val="23"/>
        </w:rPr>
        <w:t>RPDAC</w:t>
      </w:r>
      <w:r w:rsidRPr="002E3BBB">
        <w:rPr>
          <w:rFonts w:ascii="Times New Roman" w:hAnsi="Times New Roman"/>
          <w:sz w:val="23"/>
          <w:szCs w:val="23"/>
        </w:rPr>
        <w:t xml:space="preserve"> is an official entity constituted under </w:t>
      </w:r>
      <w:r w:rsidR="00CF27A8" w:rsidRPr="002E3BBB">
        <w:rPr>
          <w:rFonts w:ascii="Times New Roman" w:hAnsi="Times New Roman"/>
          <w:sz w:val="23"/>
          <w:szCs w:val="23"/>
        </w:rPr>
        <w:t xml:space="preserve">the </w:t>
      </w:r>
      <w:proofErr w:type="spellStart"/>
      <w:r w:rsidR="00CF27A8" w:rsidRPr="002E3BBB">
        <w:rPr>
          <w:rFonts w:ascii="Times New Roman" w:hAnsi="Times New Roman"/>
          <w:i/>
          <w:sz w:val="23"/>
          <w:szCs w:val="23"/>
        </w:rPr>
        <w:t>Odisha</w:t>
      </w:r>
      <w:proofErr w:type="spellEnd"/>
      <w:r w:rsidR="00CF27A8" w:rsidRPr="002E3BBB">
        <w:rPr>
          <w:rFonts w:ascii="Times New Roman" w:hAnsi="Times New Roman"/>
          <w:i/>
          <w:sz w:val="23"/>
          <w:szCs w:val="23"/>
        </w:rPr>
        <w:t xml:space="preserve"> R&amp;R P</w:t>
      </w:r>
      <w:r w:rsidRPr="002E3BBB">
        <w:rPr>
          <w:rFonts w:ascii="Times New Roman" w:hAnsi="Times New Roman"/>
          <w:i/>
          <w:sz w:val="23"/>
          <w:szCs w:val="23"/>
        </w:rPr>
        <w:t>olicy</w:t>
      </w:r>
      <w:r w:rsidR="00CF27A8" w:rsidRPr="002E3BBB">
        <w:rPr>
          <w:rFonts w:ascii="Times New Roman" w:hAnsi="Times New Roman"/>
          <w:i/>
          <w:sz w:val="23"/>
          <w:szCs w:val="23"/>
        </w:rPr>
        <w:t>, 2006</w:t>
      </w:r>
      <w:r w:rsidRPr="002E3BBB">
        <w:rPr>
          <w:rFonts w:ascii="Times New Roman" w:hAnsi="Times New Roman"/>
          <w:sz w:val="23"/>
          <w:szCs w:val="23"/>
        </w:rPr>
        <w:t xml:space="preserve"> and is attended by 30-odd representatives of all interested parties, including but not limited to affected villagers, women representatives, scheduled tribes, local NGOs, Members of Parliament, Members of </w:t>
      </w:r>
      <w:proofErr w:type="spellStart"/>
      <w:r w:rsidRPr="002E3BBB">
        <w:rPr>
          <w:rFonts w:ascii="Times New Roman" w:hAnsi="Times New Roman"/>
          <w:sz w:val="23"/>
          <w:szCs w:val="23"/>
        </w:rPr>
        <w:t>Odisha</w:t>
      </w:r>
      <w:proofErr w:type="spellEnd"/>
      <w:r w:rsidRPr="002E3BBB">
        <w:rPr>
          <w:rFonts w:ascii="Times New Roman" w:hAnsi="Times New Roman"/>
          <w:sz w:val="23"/>
          <w:szCs w:val="23"/>
        </w:rPr>
        <w:t xml:space="preserve"> Legislative Assembly, </w:t>
      </w:r>
      <w:proofErr w:type="spellStart"/>
      <w:r w:rsidRPr="002E3BBB">
        <w:rPr>
          <w:rFonts w:ascii="Times New Roman" w:hAnsi="Times New Roman"/>
          <w:i/>
          <w:sz w:val="23"/>
          <w:szCs w:val="23"/>
        </w:rPr>
        <w:t>Panchayat</w:t>
      </w:r>
      <w:proofErr w:type="spellEnd"/>
      <w:r w:rsidRPr="002E3BBB">
        <w:rPr>
          <w:rFonts w:ascii="Times New Roman" w:hAnsi="Times New Roman"/>
          <w:i/>
          <w:sz w:val="23"/>
          <w:szCs w:val="23"/>
        </w:rPr>
        <w:t xml:space="preserve"> Raj</w:t>
      </w:r>
      <w:r w:rsidRPr="002E3BBB">
        <w:rPr>
          <w:rFonts w:ascii="Times New Roman" w:hAnsi="Times New Roman"/>
          <w:sz w:val="23"/>
          <w:szCs w:val="23"/>
        </w:rPr>
        <w:t xml:space="preserve"> (village level assembly) representatives, government officials etc.   </w:t>
      </w:r>
    </w:p>
    <w:p w:rsidR="001B6A1D" w:rsidRPr="002F42EE"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 xml:space="preserve">In addition, POSCO has been continuing various Corporate Social Responsibility (the “CSR”) activities since the inception of the project </w:t>
      </w:r>
      <w:r w:rsidR="002F42EE" w:rsidRPr="002E3BBB">
        <w:rPr>
          <w:rFonts w:ascii="Times New Roman" w:hAnsi="Times New Roman"/>
          <w:sz w:val="23"/>
          <w:szCs w:val="23"/>
        </w:rPr>
        <w:t xml:space="preserve">in order </w:t>
      </w:r>
      <w:r w:rsidRPr="002E3BBB">
        <w:rPr>
          <w:rFonts w:ascii="Times New Roman" w:hAnsi="Times New Roman"/>
          <w:sz w:val="23"/>
          <w:szCs w:val="23"/>
        </w:rPr>
        <w:t xml:space="preserve">to play active role in the local communities as a socially responsible corporate citizen. To name a few, its </w:t>
      </w:r>
      <w:r w:rsidRPr="002F42EE">
        <w:rPr>
          <w:rFonts w:ascii="Times New Roman" w:hAnsi="Times New Roman"/>
          <w:sz w:val="23"/>
          <w:szCs w:val="23"/>
        </w:rPr>
        <w:t xml:space="preserve">CSR activities include school </w:t>
      </w:r>
      <w:r w:rsidRPr="002F42EE">
        <w:rPr>
          <w:rFonts w:ascii="Times New Roman" w:hAnsi="Times New Roman"/>
          <w:sz w:val="23"/>
          <w:szCs w:val="23"/>
        </w:rPr>
        <w:lastRenderedPageBreak/>
        <w:t>assistances, scholarships, free healthcare services, rural development works, cultural events etc. (</w:t>
      </w:r>
      <w:r w:rsidRPr="002F42EE">
        <w:rPr>
          <w:rFonts w:ascii="Times New Roman" w:hAnsi="Times New Roman"/>
          <w:b/>
          <w:sz w:val="23"/>
          <w:szCs w:val="23"/>
        </w:rPr>
        <w:t>Annexure 9</w:t>
      </w:r>
      <w:r w:rsidRPr="002F42EE">
        <w:rPr>
          <w:rFonts w:ascii="Times New Roman" w:hAnsi="Times New Roman"/>
          <w:sz w:val="23"/>
          <w:szCs w:val="23"/>
        </w:rPr>
        <w:t xml:space="preserve">) </w:t>
      </w:r>
    </w:p>
    <w:p w:rsidR="001B6A1D" w:rsidRPr="002F42EE" w:rsidRDefault="001B6A1D" w:rsidP="006957E9">
      <w:pPr>
        <w:pStyle w:val="ListParagraph1"/>
        <w:ind w:leftChars="0" w:left="0"/>
        <w:rPr>
          <w:rFonts w:ascii="Times New Roman" w:hAnsi="Times New Roman"/>
          <w:b/>
          <w:sz w:val="23"/>
          <w:szCs w:val="23"/>
        </w:rPr>
      </w:pPr>
      <w:r w:rsidRPr="002F42EE">
        <w:rPr>
          <w:rFonts w:ascii="Times New Roman" w:hAnsi="Times New Roman"/>
          <w:b/>
          <w:sz w:val="23"/>
          <w:szCs w:val="23"/>
        </w:rPr>
        <w:t>[Conclusion]</w:t>
      </w:r>
    </w:p>
    <w:p w:rsidR="001B6A1D" w:rsidRPr="002F42EE" w:rsidRDefault="001B6A1D" w:rsidP="006957E9">
      <w:pPr>
        <w:pStyle w:val="ListParagraph1"/>
        <w:ind w:leftChars="0" w:left="0"/>
        <w:rPr>
          <w:rFonts w:ascii="Times New Roman" w:hAnsi="Times New Roman"/>
          <w:sz w:val="23"/>
          <w:szCs w:val="23"/>
        </w:rPr>
      </w:pPr>
      <w:r w:rsidRPr="002F42EE">
        <w:rPr>
          <w:rFonts w:ascii="Times New Roman" w:hAnsi="Times New Roman"/>
          <w:sz w:val="23"/>
          <w:szCs w:val="23"/>
        </w:rPr>
        <w:t xml:space="preserve">POSCO has been proceeding with </w:t>
      </w:r>
      <w:proofErr w:type="spellStart"/>
      <w:r w:rsidRPr="002F42EE">
        <w:rPr>
          <w:rFonts w:ascii="Times New Roman" w:hAnsi="Times New Roman"/>
          <w:sz w:val="23"/>
          <w:szCs w:val="23"/>
        </w:rPr>
        <w:t>Odisha</w:t>
      </w:r>
      <w:proofErr w:type="spellEnd"/>
      <w:r w:rsidRPr="002F42EE">
        <w:rPr>
          <w:rFonts w:ascii="Times New Roman" w:hAnsi="Times New Roman"/>
          <w:sz w:val="23"/>
          <w:szCs w:val="23"/>
        </w:rPr>
        <w:t xml:space="preserve"> project in continuous discussion and consultation primarily with local communities.  </w:t>
      </w:r>
    </w:p>
    <w:p w:rsidR="001B6A1D" w:rsidRPr="002F42EE" w:rsidRDefault="001B6A1D" w:rsidP="006957E9">
      <w:pPr>
        <w:pStyle w:val="ListParagraph1"/>
        <w:ind w:leftChars="0" w:left="0"/>
        <w:rPr>
          <w:rFonts w:ascii="Times New Roman" w:hAnsi="Times New Roman"/>
          <w:sz w:val="23"/>
          <w:szCs w:val="23"/>
        </w:rPr>
      </w:pPr>
      <w:r w:rsidRPr="002F42EE">
        <w:rPr>
          <w:rFonts w:ascii="Times New Roman" w:hAnsi="Times New Roman"/>
          <w:b/>
          <w:color w:val="0000FF"/>
          <w:sz w:val="23"/>
          <w:szCs w:val="23"/>
        </w:rPr>
        <w:t>IV. Environmental Due Diligence</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Fourth</w:t>
      </w:r>
      <w:r w:rsidR="00CF27A8" w:rsidRPr="002E3BBB">
        <w:rPr>
          <w:rFonts w:ascii="Times New Roman" w:hAnsi="Times New Roman"/>
          <w:sz w:val="23"/>
          <w:szCs w:val="23"/>
        </w:rPr>
        <w:t>ly</w:t>
      </w:r>
      <w:r w:rsidRPr="002E3BBB">
        <w:rPr>
          <w:rFonts w:ascii="Times New Roman" w:hAnsi="Times New Roman"/>
          <w:sz w:val="23"/>
          <w:szCs w:val="23"/>
        </w:rPr>
        <w:t xml:space="preserve">, the facts and basic information for the complainants’ allegations regarding the violation of </w:t>
      </w:r>
      <w:r w:rsidRPr="002E3BBB">
        <w:rPr>
          <w:rFonts w:ascii="Times New Roman" w:hAnsi="Times New Roman"/>
          <w:i/>
          <w:sz w:val="23"/>
          <w:szCs w:val="23"/>
        </w:rPr>
        <w:t>OECD Guideline</w:t>
      </w:r>
      <w:r w:rsidRPr="002E3BBB">
        <w:rPr>
          <w:rFonts w:ascii="Times New Roman" w:hAnsi="Times New Roman"/>
          <w:sz w:val="23"/>
          <w:szCs w:val="23"/>
        </w:rPr>
        <w:t xml:space="preserve"> </w:t>
      </w:r>
      <w:r w:rsidRPr="002E3BBB">
        <w:rPr>
          <w:rFonts w:ascii="Times New Roman" w:hAnsi="Times New Roman"/>
          <w:i/>
          <w:sz w:val="23"/>
          <w:szCs w:val="23"/>
        </w:rPr>
        <w:t xml:space="preserve">“3. Failure to carry out environmental due diligence, including consulting with and informing affected communities” </w:t>
      </w:r>
      <w:r w:rsidRPr="002E3BBB">
        <w:rPr>
          <w:rFonts w:ascii="Times New Roman" w:hAnsi="Times New Roman"/>
          <w:sz w:val="23"/>
          <w:szCs w:val="23"/>
        </w:rPr>
        <w:t>on page 16 ~ 19 in their petition are as follows:</w:t>
      </w:r>
    </w:p>
    <w:p w:rsidR="001B6A1D" w:rsidRPr="002E3BBB" w:rsidRDefault="001B6A1D" w:rsidP="006957E9">
      <w:pPr>
        <w:rPr>
          <w:rFonts w:ascii="Times New Roman" w:hAnsi="Times New Roman"/>
          <w:b/>
          <w:sz w:val="23"/>
          <w:szCs w:val="23"/>
        </w:rPr>
      </w:pPr>
      <w:r w:rsidRPr="002E3BBB">
        <w:rPr>
          <w:rFonts w:ascii="Times New Roman" w:hAnsi="Times New Roman"/>
          <w:b/>
          <w:sz w:val="23"/>
          <w:szCs w:val="23"/>
        </w:rPr>
        <w:t>[Allegation by the Complainants]</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 xml:space="preserve">The conclusion that POSCO has violated the obligation for environmental due diligence can be drawn based on the issues raised by the majority report of </w:t>
      </w:r>
      <w:proofErr w:type="spellStart"/>
      <w:r w:rsidRPr="002E3BBB">
        <w:rPr>
          <w:rFonts w:ascii="Times New Roman" w:hAnsi="Times New Roman"/>
          <w:i/>
          <w:sz w:val="23"/>
          <w:szCs w:val="23"/>
        </w:rPr>
        <w:t>Meena</w:t>
      </w:r>
      <w:proofErr w:type="spellEnd"/>
      <w:r w:rsidRPr="002E3BBB">
        <w:rPr>
          <w:rFonts w:ascii="Times New Roman" w:hAnsi="Times New Roman"/>
          <w:i/>
          <w:sz w:val="23"/>
          <w:szCs w:val="23"/>
        </w:rPr>
        <w:t xml:space="preserve"> Gupta Committee</w:t>
      </w:r>
      <w:r w:rsidRPr="002E3BBB">
        <w:rPr>
          <w:rFonts w:ascii="Times New Roman" w:hAnsi="Times New Roman"/>
          <w:sz w:val="23"/>
          <w:szCs w:val="23"/>
        </w:rPr>
        <w:t xml:space="preserve"> </w:t>
      </w:r>
      <w:r w:rsidRPr="002E3BBB">
        <w:rPr>
          <w:rFonts w:ascii="Times New Roman" w:hAnsi="Times New Roman"/>
          <w:i/>
          <w:sz w:val="23"/>
          <w:szCs w:val="23"/>
        </w:rPr>
        <w:t>i.e.,</w:t>
      </w:r>
      <w:r w:rsidRPr="002E3BBB">
        <w:rPr>
          <w:rFonts w:ascii="Times New Roman" w:hAnsi="Times New Roman"/>
          <w:sz w:val="23"/>
          <w:szCs w:val="23"/>
        </w:rPr>
        <w:t xml:space="preserve"> rapid Environmental Impact Assessment (the “</w:t>
      </w:r>
      <w:r w:rsidRPr="002E3BBB">
        <w:rPr>
          <w:rFonts w:ascii="Times New Roman" w:hAnsi="Times New Roman"/>
          <w:i/>
          <w:sz w:val="23"/>
          <w:szCs w:val="23"/>
        </w:rPr>
        <w:t>EIA”)</w:t>
      </w:r>
      <w:r w:rsidRPr="002E3BBB">
        <w:rPr>
          <w:rFonts w:ascii="Times New Roman" w:hAnsi="Times New Roman"/>
          <w:sz w:val="23"/>
          <w:szCs w:val="23"/>
        </w:rPr>
        <w:t xml:space="preserve"> in lieu of comprehensive </w:t>
      </w:r>
      <w:r w:rsidRPr="002E3BBB">
        <w:rPr>
          <w:rFonts w:ascii="Times New Roman" w:hAnsi="Times New Roman"/>
          <w:i/>
          <w:sz w:val="23"/>
          <w:szCs w:val="23"/>
        </w:rPr>
        <w:t>EIA</w:t>
      </w:r>
      <w:r w:rsidRPr="002E3BBB">
        <w:rPr>
          <w:rFonts w:ascii="Times New Roman" w:hAnsi="Times New Roman"/>
          <w:sz w:val="23"/>
          <w:szCs w:val="23"/>
        </w:rPr>
        <w:t xml:space="preserve">, </w:t>
      </w:r>
      <w:r w:rsidRPr="002E3BBB">
        <w:rPr>
          <w:rFonts w:ascii="Times New Roman" w:hAnsi="Times New Roman"/>
          <w:i/>
          <w:sz w:val="23"/>
          <w:szCs w:val="23"/>
        </w:rPr>
        <w:t>EIA</w:t>
      </w:r>
      <w:r w:rsidRPr="002E3BBB">
        <w:rPr>
          <w:rFonts w:ascii="Times New Roman" w:hAnsi="Times New Roman"/>
          <w:sz w:val="23"/>
          <w:szCs w:val="23"/>
        </w:rPr>
        <w:t xml:space="preserve"> for 4 million tons per annum (the “</w:t>
      </w:r>
      <w:r w:rsidRPr="002E3BBB">
        <w:rPr>
          <w:rFonts w:ascii="Times New Roman" w:hAnsi="Times New Roman"/>
          <w:i/>
          <w:sz w:val="23"/>
          <w:szCs w:val="23"/>
        </w:rPr>
        <w:t>MTPA”)</w:t>
      </w:r>
      <w:r w:rsidRPr="002E3BBB">
        <w:rPr>
          <w:rFonts w:ascii="Times New Roman" w:hAnsi="Times New Roman"/>
          <w:sz w:val="23"/>
          <w:szCs w:val="23"/>
        </w:rPr>
        <w:t xml:space="preserve"> steel plant in lieu of 12 </w:t>
      </w:r>
      <w:r w:rsidRPr="002E3BBB">
        <w:rPr>
          <w:rFonts w:ascii="Times New Roman" w:hAnsi="Times New Roman"/>
          <w:i/>
          <w:sz w:val="23"/>
          <w:szCs w:val="23"/>
        </w:rPr>
        <w:t>MTPA</w:t>
      </w:r>
      <w:r w:rsidRPr="002E3BBB">
        <w:rPr>
          <w:rFonts w:ascii="Times New Roman" w:hAnsi="Times New Roman"/>
          <w:sz w:val="23"/>
          <w:szCs w:val="23"/>
        </w:rPr>
        <w:t>, recommendation to cancel the Environment Clearance (the “</w:t>
      </w:r>
      <w:r w:rsidRPr="002E3BBB">
        <w:rPr>
          <w:rFonts w:ascii="Times New Roman" w:hAnsi="Times New Roman"/>
          <w:i/>
          <w:sz w:val="23"/>
          <w:szCs w:val="23"/>
        </w:rPr>
        <w:t>EC”)</w:t>
      </w:r>
      <w:r w:rsidRPr="002E3BBB">
        <w:rPr>
          <w:rFonts w:ascii="Times New Roman" w:hAnsi="Times New Roman"/>
          <w:sz w:val="23"/>
          <w:szCs w:val="23"/>
        </w:rPr>
        <w:t xml:space="preserve"> approved in 2007, procedural issues in the process of </w:t>
      </w:r>
      <w:r w:rsidRPr="002E3BBB">
        <w:rPr>
          <w:rFonts w:ascii="Times New Roman" w:hAnsi="Times New Roman"/>
          <w:i/>
          <w:sz w:val="23"/>
          <w:szCs w:val="23"/>
        </w:rPr>
        <w:t xml:space="preserve">Public Hearing </w:t>
      </w:r>
      <w:r w:rsidRPr="002E3BBB">
        <w:rPr>
          <w:rFonts w:ascii="Times New Roman" w:hAnsi="Times New Roman"/>
          <w:sz w:val="23"/>
          <w:szCs w:val="23"/>
        </w:rPr>
        <w:t>(the “</w:t>
      </w:r>
      <w:r w:rsidRPr="002E3BBB">
        <w:rPr>
          <w:rFonts w:ascii="Times New Roman" w:hAnsi="Times New Roman"/>
          <w:i/>
          <w:sz w:val="23"/>
          <w:szCs w:val="23"/>
        </w:rPr>
        <w:t>PH”</w:t>
      </w:r>
      <w:r w:rsidRPr="002E3BBB">
        <w:rPr>
          <w:rFonts w:ascii="Times New Roman" w:hAnsi="Times New Roman"/>
          <w:sz w:val="23"/>
          <w:szCs w:val="23"/>
        </w:rPr>
        <w:t>), violation of Coastal Regulation Zone (the “</w:t>
      </w:r>
      <w:r w:rsidRPr="002E3BBB">
        <w:rPr>
          <w:rFonts w:ascii="Times New Roman" w:hAnsi="Times New Roman"/>
          <w:i/>
          <w:sz w:val="23"/>
          <w:szCs w:val="23"/>
        </w:rPr>
        <w:t>CRZ”)</w:t>
      </w:r>
      <w:r w:rsidRPr="002E3BBB">
        <w:rPr>
          <w:rFonts w:ascii="Times New Roman" w:hAnsi="Times New Roman"/>
          <w:sz w:val="23"/>
          <w:szCs w:val="23"/>
        </w:rPr>
        <w:t xml:space="preserve"> rules, absence of comprehensive and integrated </w:t>
      </w:r>
      <w:r w:rsidRPr="002E3BBB">
        <w:rPr>
          <w:rFonts w:ascii="Times New Roman" w:hAnsi="Times New Roman"/>
          <w:i/>
          <w:sz w:val="23"/>
          <w:szCs w:val="23"/>
        </w:rPr>
        <w:t>EIA</w:t>
      </w:r>
      <w:r w:rsidRPr="002E3BBB">
        <w:rPr>
          <w:rFonts w:ascii="Times New Roman" w:hAnsi="Times New Roman"/>
          <w:sz w:val="23"/>
          <w:szCs w:val="23"/>
        </w:rPr>
        <w:t xml:space="preserve"> including ancillary facilities and infrastructural needs.</w:t>
      </w:r>
    </w:p>
    <w:p w:rsidR="001B6A1D" w:rsidRPr="002E3BBB" w:rsidRDefault="001B6A1D" w:rsidP="006957E9">
      <w:pPr>
        <w:pStyle w:val="ListParagraph1"/>
        <w:ind w:leftChars="0" w:left="0"/>
        <w:rPr>
          <w:rFonts w:ascii="Times New Roman" w:hAnsi="Times New Roman"/>
          <w:b/>
          <w:sz w:val="23"/>
          <w:szCs w:val="23"/>
        </w:rPr>
      </w:pPr>
      <w:r w:rsidRPr="002E3BBB">
        <w:rPr>
          <w:rFonts w:ascii="Times New Roman" w:hAnsi="Times New Roman"/>
          <w:b/>
          <w:sz w:val="23"/>
          <w:szCs w:val="23"/>
        </w:rPr>
        <w:t>[POSCO</w:t>
      </w:r>
      <w:r w:rsidR="002F42EE" w:rsidRPr="002E3BBB">
        <w:rPr>
          <w:rFonts w:ascii="Times New Roman" w:hAnsi="Times New Roman"/>
          <w:b/>
          <w:sz w:val="23"/>
          <w:szCs w:val="23"/>
        </w:rPr>
        <w:t>’s</w:t>
      </w:r>
      <w:r w:rsidRPr="002E3BBB">
        <w:rPr>
          <w:rFonts w:ascii="Times New Roman" w:hAnsi="Times New Roman"/>
          <w:b/>
          <w:sz w:val="23"/>
          <w:szCs w:val="23"/>
        </w:rPr>
        <w:t xml:space="preserve"> Reply]</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 xml:space="preserve">The issues raised by the majority report of </w:t>
      </w:r>
      <w:r w:rsidR="007F11D6" w:rsidRPr="002E3BBB">
        <w:rPr>
          <w:rFonts w:ascii="Times New Roman" w:hAnsi="Times New Roman"/>
          <w:sz w:val="23"/>
          <w:szCs w:val="23"/>
        </w:rPr>
        <w:t xml:space="preserve">the </w:t>
      </w:r>
      <w:proofErr w:type="spellStart"/>
      <w:r w:rsidRPr="002E3BBB">
        <w:rPr>
          <w:rFonts w:ascii="Times New Roman" w:hAnsi="Times New Roman"/>
          <w:i/>
          <w:sz w:val="23"/>
          <w:szCs w:val="23"/>
        </w:rPr>
        <w:t>Meena</w:t>
      </w:r>
      <w:proofErr w:type="spellEnd"/>
      <w:r w:rsidRPr="002E3BBB">
        <w:rPr>
          <w:rFonts w:ascii="Times New Roman" w:hAnsi="Times New Roman"/>
          <w:i/>
          <w:sz w:val="23"/>
          <w:szCs w:val="23"/>
        </w:rPr>
        <w:t xml:space="preserve"> Gupta Committee</w:t>
      </w:r>
      <w:r w:rsidRPr="002E3BBB">
        <w:rPr>
          <w:rFonts w:ascii="Times New Roman" w:hAnsi="Times New Roman"/>
          <w:sz w:val="23"/>
          <w:szCs w:val="23"/>
        </w:rPr>
        <w:t xml:space="preserve"> were disposed of and concluded by the Governments and Courts after their thorough investigation and careful scrutiny. </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 xml:space="preserve">In consultation with the Governments, POSCO </w:t>
      </w:r>
      <w:proofErr w:type="spellStart"/>
      <w:r w:rsidRPr="002E3BBB">
        <w:rPr>
          <w:rFonts w:ascii="Times New Roman" w:hAnsi="Times New Roman"/>
          <w:sz w:val="23"/>
          <w:szCs w:val="23"/>
        </w:rPr>
        <w:t>Odisha</w:t>
      </w:r>
      <w:proofErr w:type="spellEnd"/>
      <w:r w:rsidRPr="002E3BBB">
        <w:rPr>
          <w:rFonts w:ascii="Times New Roman" w:hAnsi="Times New Roman"/>
          <w:sz w:val="23"/>
          <w:szCs w:val="23"/>
        </w:rPr>
        <w:t xml:space="preserve"> project would proceed in 3 phases to reach the ultimate capacity of 12 </w:t>
      </w:r>
      <w:r w:rsidRPr="002E3BBB">
        <w:rPr>
          <w:rFonts w:ascii="Times New Roman" w:hAnsi="Times New Roman"/>
          <w:i/>
          <w:sz w:val="23"/>
          <w:szCs w:val="23"/>
        </w:rPr>
        <w:t>MTPA</w:t>
      </w:r>
      <w:r w:rsidRPr="002E3BBB">
        <w:rPr>
          <w:rFonts w:ascii="Times New Roman" w:hAnsi="Times New Roman"/>
          <w:sz w:val="23"/>
          <w:szCs w:val="23"/>
        </w:rPr>
        <w:t xml:space="preserve"> by constructing a 4 </w:t>
      </w:r>
      <w:r w:rsidRPr="002E3BBB">
        <w:rPr>
          <w:rFonts w:ascii="Times New Roman" w:hAnsi="Times New Roman"/>
          <w:i/>
          <w:sz w:val="23"/>
          <w:szCs w:val="23"/>
        </w:rPr>
        <w:t>MTPA</w:t>
      </w:r>
      <w:r w:rsidRPr="002E3BBB">
        <w:rPr>
          <w:rFonts w:ascii="Times New Roman" w:hAnsi="Times New Roman"/>
          <w:sz w:val="23"/>
          <w:szCs w:val="23"/>
        </w:rPr>
        <w:t xml:space="preserve"> steel plant in each phase. The completion of 12 </w:t>
      </w:r>
      <w:r w:rsidRPr="002E3BBB">
        <w:rPr>
          <w:rFonts w:ascii="Times New Roman" w:hAnsi="Times New Roman"/>
          <w:i/>
          <w:sz w:val="23"/>
          <w:szCs w:val="23"/>
        </w:rPr>
        <w:t>MTPA</w:t>
      </w:r>
      <w:r w:rsidRPr="002E3BBB">
        <w:rPr>
          <w:rFonts w:ascii="Times New Roman" w:hAnsi="Times New Roman"/>
          <w:sz w:val="23"/>
          <w:szCs w:val="23"/>
        </w:rPr>
        <w:t xml:space="preserve"> </w:t>
      </w:r>
      <w:r w:rsidR="007F11D6" w:rsidRPr="002E3BBB">
        <w:rPr>
          <w:rFonts w:ascii="Times New Roman" w:hAnsi="Times New Roman"/>
          <w:sz w:val="23"/>
          <w:szCs w:val="23"/>
        </w:rPr>
        <w:t>steel plant</w:t>
      </w:r>
      <w:r w:rsidRPr="002E3BBB">
        <w:rPr>
          <w:rFonts w:ascii="Times New Roman" w:hAnsi="Times New Roman"/>
          <w:sz w:val="23"/>
          <w:szCs w:val="23"/>
        </w:rPr>
        <w:t xml:space="preserve"> requires a period of about 15 years, each phase 5 years. Since the </w:t>
      </w:r>
      <w:r w:rsidRPr="002E3BBB">
        <w:rPr>
          <w:rFonts w:ascii="Times New Roman" w:hAnsi="Times New Roman"/>
          <w:i/>
          <w:sz w:val="23"/>
          <w:szCs w:val="23"/>
        </w:rPr>
        <w:t>EC</w:t>
      </w:r>
      <w:r w:rsidRPr="002E3BBB">
        <w:rPr>
          <w:rFonts w:ascii="Times New Roman" w:hAnsi="Times New Roman"/>
          <w:sz w:val="23"/>
          <w:szCs w:val="23"/>
        </w:rPr>
        <w:t xml:space="preserve"> is valid for a period of 5 years under the environment regulation, the environment authorities recognized that it would be a reasonable approach for POSCO to obtain the </w:t>
      </w:r>
      <w:r w:rsidRPr="002E3BBB">
        <w:rPr>
          <w:rFonts w:ascii="Times New Roman" w:hAnsi="Times New Roman"/>
          <w:i/>
          <w:sz w:val="23"/>
          <w:szCs w:val="23"/>
        </w:rPr>
        <w:t>EC</w:t>
      </w:r>
      <w:r w:rsidRPr="002E3BBB">
        <w:rPr>
          <w:rFonts w:ascii="Times New Roman" w:hAnsi="Times New Roman"/>
          <w:sz w:val="23"/>
          <w:szCs w:val="23"/>
        </w:rPr>
        <w:t xml:space="preserve"> for 4 </w:t>
      </w:r>
      <w:r w:rsidRPr="002E3BBB">
        <w:rPr>
          <w:rFonts w:ascii="Times New Roman" w:hAnsi="Times New Roman"/>
          <w:i/>
          <w:sz w:val="23"/>
          <w:szCs w:val="23"/>
        </w:rPr>
        <w:t>MTPA</w:t>
      </w:r>
      <w:r w:rsidRPr="002E3BBB">
        <w:rPr>
          <w:rFonts w:ascii="Times New Roman" w:hAnsi="Times New Roman"/>
          <w:sz w:val="23"/>
          <w:szCs w:val="23"/>
        </w:rPr>
        <w:t xml:space="preserve"> initially and obtain the </w:t>
      </w:r>
      <w:r w:rsidRPr="002E3BBB">
        <w:rPr>
          <w:rFonts w:ascii="Times New Roman" w:hAnsi="Times New Roman"/>
          <w:i/>
          <w:sz w:val="23"/>
          <w:szCs w:val="23"/>
        </w:rPr>
        <w:t>EC</w:t>
      </w:r>
      <w:r w:rsidRPr="002E3BBB">
        <w:rPr>
          <w:rFonts w:ascii="Times New Roman" w:hAnsi="Times New Roman"/>
          <w:sz w:val="23"/>
          <w:szCs w:val="23"/>
        </w:rPr>
        <w:t xml:space="preserve">s for subsequent phases. </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 xml:space="preserve">As per the </w:t>
      </w:r>
      <w:r w:rsidRPr="002E3BBB">
        <w:rPr>
          <w:rFonts w:ascii="Times New Roman" w:hAnsi="Times New Roman"/>
          <w:i/>
          <w:sz w:val="23"/>
          <w:szCs w:val="23"/>
        </w:rPr>
        <w:t>EIA Notification 1994</w:t>
      </w:r>
      <w:r w:rsidRPr="002E3BBB">
        <w:rPr>
          <w:rFonts w:ascii="Times New Roman" w:hAnsi="Times New Roman"/>
          <w:sz w:val="23"/>
          <w:szCs w:val="23"/>
        </w:rPr>
        <w:t xml:space="preserve">, POSCO was required to approach respective </w:t>
      </w:r>
      <w:r w:rsidRPr="002E3BBB">
        <w:rPr>
          <w:rFonts w:ascii="Times New Roman" w:hAnsi="Times New Roman"/>
          <w:i/>
          <w:sz w:val="23"/>
          <w:szCs w:val="23"/>
        </w:rPr>
        <w:t xml:space="preserve">Expert Appraisal Committees </w:t>
      </w:r>
      <w:r w:rsidRPr="002E3BBB">
        <w:rPr>
          <w:rFonts w:ascii="Times New Roman" w:hAnsi="Times New Roman"/>
          <w:sz w:val="23"/>
          <w:szCs w:val="23"/>
        </w:rPr>
        <w:t>(the “</w:t>
      </w:r>
      <w:r w:rsidRPr="002E3BBB">
        <w:rPr>
          <w:rFonts w:ascii="Times New Roman" w:hAnsi="Times New Roman"/>
          <w:i/>
          <w:sz w:val="23"/>
          <w:szCs w:val="23"/>
        </w:rPr>
        <w:t>EAC</w:t>
      </w:r>
      <w:r w:rsidRPr="002E3BBB">
        <w:rPr>
          <w:rFonts w:ascii="Times New Roman" w:hAnsi="Times New Roman"/>
          <w:sz w:val="23"/>
          <w:szCs w:val="23"/>
        </w:rPr>
        <w:t xml:space="preserve">s”) for steel plant and captive minor port, and accordingly, rapid </w:t>
      </w:r>
      <w:r w:rsidRPr="002E3BBB">
        <w:rPr>
          <w:rFonts w:ascii="Times New Roman" w:hAnsi="Times New Roman"/>
          <w:i/>
          <w:sz w:val="23"/>
          <w:szCs w:val="23"/>
        </w:rPr>
        <w:t>EIA</w:t>
      </w:r>
      <w:r w:rsidRPr="002E3BBB">
        <w:rPr>
          <w:rFonts w:ascii="Times New Roman" w:hAnsi="Times New Roman"/>
          <w:sz w:val="23"/>
          <w:szCs w:val="23"/>
        </w:rPr>
        <w:t>s were</w:t>
      </w:r>
      <w:r w:rsidR="007F11D6" w:rsidRPr="002E3BBB">
        <w:rPr>
          <w:rFonts w:ascii="Times New Roman" w:hAnsi="Times New Roman"/>
          <w:sz w:val="23"/>
          <w:szCs w:val="23"/>
        </w:rPr>
        <w:t xml:space="preserve"> submitted</w:t>
      </w:r>
      <w:r w:rsidRPr="002E3BBB">
        <w:rPr>
          <w:rFonts w:ascii="Times New Roman" w:hAnsi="Times New Roman"/>
          <w:sz w:val="23"/>
          <w:szCs w:val="23"/>
        </w:rPr>
        <w:t xml:space="preserve">. The respective </w:t>
      </w:r>
      <w:r w:rsidRPr="002E3BBB">
        <w:rPr>
          <w:rFonts w:ascii="Times New Roman" w:hAnsi="Times New Roman"/>
          <w:i/>
          <w:sz w:val="23"/>
          <w:szCs w:val="23"/>
        </w:rPr>
        <w:t>EAC</w:t>
      </w:r>
      <w:r w:rsidRPr="002E3BBB">
        <w:rPr>
          <w:rFonts w:ascii="Times New Roman" w:hAnsi="Times New Roman"/>
          <w:sz w:val="23"/>
          <w:szCs w:val="23"/>
        </w:rPr>
        <w:t xml:space="preserve">s being well aware of the other component approved the rapid </w:t>
      </w:r>
      <w:r w:rsidRPr="002E3BBB">
        <w:rPr>
          <w:rFonts w:ascii="Times New Roman" w:hAnsi="Times New Roman"/>
          <w:i/>
          <w:sz w:val="23"/>
          <w:szCs w:val="23"/>
        </w:rPr>
        <w:t>EIA</w:t>
      </w:r>
      <w:r w:rsidRPr="002E3BBB">
        <w:rPr>
          <w:rFonts w:ascii="Times New Roman" w:hAnsi="Times New Roman"/>
          <w:sz w:val="23"/>
          <w:szCs w:val="23"/>
        </w:rPr>
        <w:t xml:space="preserve">s after appraising their legitimacy. Although it was not mandatory to submit comprehensive </w:t>
      </w:r>
      <w:r w:rsidRPr="002E3BBB">
        <w:rPr>
          <w:rFonts w:ascii="Times New Roman" w:hAnsi="Times New Roman"/>
          <w:i/>
          <w:sz w:val="23"/>
          <w:szCs w:val="23"/>
        </w:rPr>
        <w:t>EIA</w:t>
      </w:r>
      <w:r w:rsidRPr="002E3BBB">
        <w:rPr>
          <w:rFonts w:ascii="Times New Roman" w:hAnsi="Times New Roman"/>
          <w:sz w:val="23"/>
          <w:szCs w:val="23"/>
        </w:rPr>
        <w:t xml:space="preserve"> Reports as per the </w:t>
      </w:r>
      <w:r w:rsidRPr="002E3BBB">
        <w:rPr>
          <w:rFonts w:ascii="Times New Roman" w:hAnsi="Times New Roman"/>
          <w:i/>
          <w:sz w:val="23"/>
          <w:szCs w:val="23"/>
        </w:rPr>
        <w:t>Notification</w:t>
      </w:r>
      <w:r w:rsidRPr="002E3BBB">
        <w:rPr>
          <w:rFonts w:ascii="Times New Roman" w:hAnsi="Times New Roman"/>
          <w:sz w:val="23"/>
          <w:szCs w:val="23"/>
        </w:rPr>
        <w:t xml:space="preserve"> at the time, POSCO on its own submitted the comprehensive </w:t>
      </w:r>
      <w:r w:rsidRPr="002E3BBB">
        <w:rPr>
          <w:rFonts w:ascii="Times New Roman" w:hAnsi="Times New Roman"/>
          <w:i/>
          <w:sz w:val="23"/>
          <w:szCs w:val="23"/>
        </w:rPr>
        <w:t>EIA</w:t>
      </w:r>
      <w:r w:rsidRPr="002E3BBB">
        <w:rPr>
          <w:rFonts w:ascii="Times New Roman" w:hAnsi="Times New Roman"/>
          <w:sz w:val="23"/>
          <w:szCs w:val="23"/>
        </w:rPr>
        <w:t xml:space="preserve"> Reports prepared by accredited agencies. </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i/>
          <w:sz w:val="23"/>
          <w:szCs w:val="23"/>
        </w:rPr>
        <w:t>The National Green Tribunal</w:t>
      </w:r>
      <w:r w:rsidRPr="002E3BBB">
        <w:rPr>
          <w:rFonts w:ascii="Times New Roman" w:hAnsi="Times New Roman"/>
          <w:sz w:val="23"/>
          <w:szCs w:val="23"/>
        </w:rPr>
        <w:t xml:space="preserve"> (the “</w:t>
      </w:r>
      <w:r w:rsidRPr="002E3BBB">
        <w:rPr>
          <w:rFonts w:ascii="Times New Roman" w:hAnsi="Times New Roman"/>
          <w:i/>
          <w:sz w:val="23"/>
          <w:szCs w:val="23"/>
        </w:rPr>
        <w:t>NGT</w:t>
      </w:r>
      <w:r w:rsidRPr="002E3BBB">
        <w:rPr>
          <w:rFonts w:ascii="Times New Roman" w:hAnsi="Times New Roman"/>
          <w:sz w:val="23"/>
          <w:szCs w:val="23"/>
        </w:rPr>
        <w:t xml:space="preserve">”) also held that it is not permissible under the law to challenge the original </w:t>
      </w:r>
      <w:r w:rsidR="007F11D6" w:rsidRPr="002E3BBB">
        <w:rPr>
          <w:rFonts w:ascii="Times New Roman" w:hAnsi="Times New Roman"/>
          <w:sz w:val="23"/>
          <w:szCs w:val="23"/>
        </w:rPr>
        <w:t xml:space="preserve">the </w:t>
      </w:r>
      <w:r w:rsidRPr="002E3BBB">
        <w:rPr>
          <w:rFonts w:ascii="Times New Roman" w:hAnsi="Times New Roman"/>
          <w:i/>
          <w:sz w:val="23"/>
          <w:szCs w:val="23"/>
        </w:rPr>
        <w:t>EC</w:t>
      </w:r>
      <w:r w:rsidRPr="002E3BBB">
        <w:rPr>
          <w:rFonts w:ascii="Times New Roman" w:hAnsi="Times New Roman"/>
          <w:sz w:val="23"/>
          <w:szCs w:val="23"/>
        </w:rPr>
        <w:t xml:space="preserve"> issued in 2007 dismissing the recommendation of </w:t>
      </w:r>
      <w:r w:rsidR="007F11D6" w:rsidRPr="002E3BBB">
        <w:rPr>
          <w:rFonts w:ascii="Times New Roman" w:hAnsi="Times New Roman"/>
          <w:sz w:val="23"/>
          <w:szCs w:val="23"/>
        </w:rPr>
        <w:t xml:space="preserve">the </w:t>
      </w:r>
      <w:proofErr w:type="spellStart"/>
      <w:r w:rsidRPr="002E3BBB">
        <w:rPr>
          <w:rFonts w:ascii="Times New Roman" w:hAnsi="Times New Roman"/>
          <w:i/>
          <w:sz w:val="23"/>
          <w:szCs w:val="23"/>
        </w:rPr>
        <w:t>Meena</w:t>
      </w:r>
      <w:proofErr w:type="spellEnd"/>
      <w:r w:rsidRPr="002E3BBB">
        <w:rPr>
          <w:rFonts w:ascii="Times New Roman" w:hAnsi="Times New Roman"/>
          <w:i/>
          <w:sz w:val="23"/>
          <w:szCs w:val="23"/>
        </w:rPr>
        <w:t xml:space="preserve"> Gupta Committee</w:t>
      </w:r>
      <w:r w:rsidRPr="002E3BBB">
        <w:rPr>
          <w:rFonts w:ascii="Times New Roman" w:hAnsi="Times New Roman"/>
          <w:sz w:val="23"/>
          <w:szCs w:val="23"/>
        </w:rPr>
        <w:t xml:space="preserve"> majority report for </w:t>
      </w:r>
      <w:r w:rsidRPr="002E3BBB">
        <w:rPr>
          <w:rFonts w:ascii="Times New Roman" w:hAnsi="Times New Roman"/>
          <w:i/>
          <w:sz w:val="23"/>
          <w:szCs w:val="23"/>
        </w:rPr>
        <w:t>EC</w:t>
      </w:r>
      <w:r w:rsidRPr="002E3BBB">
        <w:rPr>
          <w:rFonts w:ascii="Times New Roman" w:hAnsi="Times New Roman"/>
          <w:sz w:val="23"/>
          <w:szCs w:val="23"/>
        </w:rPr>
        <w:t xml:space="preserve"> cancellation, and further held that the final order made by </w:t>
      </w:r>
      <w:r w:rsidR="007F11D6" w:rsidRPr="002E3BBB">
        <w:rPr>
          <w:rFonts w:ascii="Times New Roman" w:hAnsi="Times New Roman"/>
          <w:sz w:val="23"/>
          <w:szCs w:val="23"/>
        </w:rPr>
        <w:t xml:space="preserve">the </w:t>
      </w:r>
      <w:proofErr w:type="spellStart"/>
      <w:r w:rsidRPr="002E3BBB">
        <w:rPr>
          <w:rFonts w:ascii="Times New Roman" w:hAnsi="Times New Roman"/>
          <w:i/>
          <w:sz w:val="23"/>
          <w:szCs w:val="23"/>
        </w:rPr>
        <w:t>MoEF</w:t>
      </w:r>
      <w:proofErr w:type="spellEnd"/>
      <w:r w:rsidRPr="002E3BBB">
        <w:rPr>
          <w:rFonts w:ascii="Times New Roman" w:hAnsi="Times New Roman"/>
          <w:sz w:val="23"/>
          <w:szCs w:val="23"/>
        </w:rPr>
        <w:t xml:space="preserve"> dated January 31, 2011 is nothing but inclusion of some more conditions by way of precautionary measures. The </w:t>
      </w:r>
      <w:r w:rsidRPr="002E3BBB">
        <w:rPr>
          <w:rFonts w:ascii="Times New Roman" w:hAnsi="Times New Roman"/>
          <w:i/>
          <w:sz w:val="23"/>
          <w:szCs w:val="23"/>
        </w:rPr>
        <w:t>NGT</w:t>
      </w:r>
      <w:r w:rsidRPr="002E3BBB">
        <w:rPr>
          <w:rFonts w:ascii="Times New Roman" w:hAnsi="Times New Roman"/>
          <w:sz w:val="23"/>
          <w:szCs w:val="23"/>
        </w:rPr>
        <w:t xml:space="preserve">, therefore, upheld </w:t>
      </w:r>
      <w:r w:rsidR="007F11D6" w:rsidRPr="002E3BBB">
        <w:rPr>
          <w:rFonts w:ascii="Times New Roman" w:hAnsi="Times New Roman"/>
          <w:sz w:val="23"/>
          <w:szCs w:val="23"/>
        </w:rPr>
        <w:t xml:space="preserve">that </w:t>
      </w:r>
      <w:r w:rsidRPr="002E3BBB">
        <w:rPr>
          <w:rFonts w:ascii="Times New Roman" w:hAnsi="Times New Roman"/>
          <w:sz w:val="23"/>
          <w:szCs w:val="23"/>
        </w:rPr>
        <w:t xml:space="preserve">the original </w:t>
      </w:r>
      <w:r w:rsidRPr="002E3BBB">
        <w:rPr>
          <w:rFonts w:ascii="Times New Roman" w:hAnsi="Times New Roman"/>
          <w:i/>
          <w:sz w:val="23"/>
          <w:szCs w:val="23"/>
        </w:rPr>
        <w:t>EC</w:t>
      </w:r>
      <w:r w:rsidRPr="002E3BBB">
        <w:rPr>
          <w:rFonts w:ascii="Times New Roman" w:hAnsi="Times New Roman"/>
          <w:sz w:val="23"/>
          <w:szCs w:val="23"/>
        </w:rPr>
        <w:t xml:space="preserve">s granted in 2007 do not </w:t>
      </w:r>
      <w:r w:rsidRPr="002E3BBB">
        <w:rPr>
          <w:rFonts w:ascii="Times New Roman" w:hAnsi="Times New Roman"/>
          <w:sz w:val="23"/>
          <w:szCs w:val="23"/>
        </w:rPr>
        <w:lastRenderedPageBreak/>
        <w:t xml:space="preserve">merge in the final order and </w:t>
      </w:r>
      <w:r w:rsidR="007F11D6" w:rsidRPr="002E3BBB">
        <w:rPr>
          <w:rFonts w:ascii="Times New Roman" w:hAnsi="Times New Roman"/>
          <w:sz w:val="23"/>
          <w:szCs w:val="23"/>
        </w:rPr>
        <w:t xml:space="preserve">the </w:t>
      </w:r>
      <w:r w:rsidRPr="002E3BBB">
        <w:rPr>
          <w:rFonts w:ascii="Times New Roman" w:hAnsi="Times New Roman"/>
          <w:sz w:val="23"/>
          <w:szCs w:val="23"/>
        </w:rPr>
        <w:t xml:space="preserve">final order </w:t>
      </w:r>
      <w:r w:rsidR="007F11D6" w:rsidRPr="002E3BBB">
        <w:rPr>
          <w:rFonts w:ascii="Times New Roman" w:hAnsi="Times New Roman"/>
          <w:sz w:val="23"/>
          <w:szCs w:val="23"/>
        </w:rPr>
        <w:t xml:space="preserve">cannot </w:t>
      </w:r>
      <w:r w:rsidRPr="002E3BBB">
        <w:rPr>
          <w:rFonts w:ascii="Times New Roman" w:hAnsi="Times New Roman"/>
          <w:sz w:val="23"/>
          <w:szCs w:val="23"/>
        </w:rPr>
        <w:t xml:space="preserve">nullify the original </w:t>
      </w:r>
      <w:r w:rsidRPr="002E3BBB">
        <w:rPr>
          <w:rFonts w:ascii="Times New Roman" w:hAnsi="Times New Roman"/>
          <w:i/>
          <w:sz w:val="23"/>
          <w:szCs w:val="23"/>
        </w:rPr>
        <w:t>EC</w:t>
      </w:r>
      <w:r w:rsidRPr="002E3BBB">
        <w:rPr>
          <w:rFonts w:ascii="Times New Roman" w:hAnsi="Times New Roman"/>
          <w:sz w:val="23"/>
          <w:szCs w:val="23"/>
        </w:rPr>
        <w:t xml:space="preserve">. </w:t>
      </w:r>
      <w:r w:rsidR="007F11D6" w:rsidRPr="002E3BBB">
        <w:rPr>
          <w:rFonts w:ascii="Times New Roman" w:hAnsi="Times New Roman"/>
          <w:sz w:val="23"/>
          <w:szCs w:val="23"/>
        </w:rPr>
        <w:t xml:space="preserve">While upholding the validity of 2007 </w:t>
      </w:r>
      <w:r w:rsidR="007F11D6" w:rsidRPr="002E3BBB">
        <w:rPr>
          <w:rFonts w:ascii="Times New Roman" w:hAnsi="Times New Roman"/>
          <w:i/>
          <w:sz w:val="23"/>
          <w:szCs w:val="23"/>
        </w:rPr>
        <w:t>EC</w:t>
      </w:r>
      <w:r w:rsidR="007F11D6" w:rsidRPr="002E3BBB">
        <w:rPr>
          <w:rFonts w:ascii="Times New Roman" w:hAnsi="Times New Roman"/>
          <w:sz w:val="23"/>
          <w:szCs w:val="23"/>
        </w:rPr>
        <w:t>s, t</w:t>
      </w:r>
      <w:r w:rsidRPr="002E3BBB">
        <w:rPr>
          <w:rFonts w:ascii="Times New Roman" w:hAnsi="Times New Roman"/>
          <w:sz w:val="23"/>
          <w:szCs w:val="23"/>
        </w:rPr>
        <w:t xml:space="preserve">he </w:t>
      </w:r>
      <w:r w:rsidRPr="002E3BBB">
        <w:rPr>
          <w:rFonts w:ascii="Times New Roman" w:hAnsi="Times New Roman"/>
          <w:i/>
          <w:sz w:val="23"/>
          <w:szCs w:val="23"/>
        </w:rPr>
        <w:t xml:space="preserve">NGT, </w:t>
      </w:r>
      <w:r w:rsidRPr="002E3BBB">
        <w:rPr>
          <w:rFonts w:ascii="Times New Roman" w:hAnsi="Times New Roman"/>
          <w:sz w:val="23"/>
          <w:szCs w:val="23"/>
        </w:rPr>
        <w:t>however</w:t>
      </w:r>
      <w:r w:rsidRPr="002E3BBB">
        <w:rPr>
          <w:rFonts w:ascii="Times New Roman" w:hAnsi="Times New Roman"/>
          <w:i/>
          <w:sz w:val="23"/>
          <w:szCs w:val="23"/>
        </w:rPr>
        <w:t>,</w:t>
      </w:r>
      <w:r w:rsidRPr="002E3BBB">
        <w:rPr>
          <w:rFonts w:ascii="Times New Roman" w:hAnsi="Times New Roman"/>
          <w:sz w:val="23"/>
          <w:szCs w:val="23"/>
        </w:rPr>
        <w:t xml:space="preserve"> directed </w:t>
      </w:r>
      <w:proofErr w:type="spellStart"/>
      <w:r w:rsidRPr="002E3BBB">
        <w:rPr>
          <w:rFonts w:ascii="Times New Roman" w:hAnsi="Times New Roman"/>
          <w:i/>
          <w:sz w:val="23"/>
          <w:szCs w:val="23"/>
        </w:rPr>
        <w:t>MoEF</w:t>
      </w:r>
      <w:proofErr w:type="spellEnd"/>
      <w:r w:rsidRPr="002E3BBB">
        <w:rPr>
          <w:rFonts w:ascii="Times New Roman" w:hAnsi="Times New Roman"/>
          <w:sz w:val="23"/>
          <w:szCs w:val="23"/>
        </w:rPr>
        <w:t xml:space="preserve"> to constitute a fresh review committee to review the project and recommend specific conditions.</w:t>
      </w:r>
    </w:p>
    <w:p w:rsidR="001B6A1D" w:rsidRPr="002E3BBB" w:rsidRDefault="001B6A1D" w:rsidP="006957E9">
      <w:pPr>
        <w:pStyle w:val="ListParagraph1"/>
        <w:ind w:leftChars="0" w:left="0"/>
        <w:rPr>
          <w:rFonts w:ascii="Times New Roman" w:hAnsi="Times New Roman"/>
          <w:sz w:val="23"/>
          <w:szCs w:val="23"/>
        </w:rPr>
      </w:pPr>
      <w:r w:rsidRPr="002E3BBB">
        <w:rPr>
          <w:rFonts w:ascii="Times New Roman" w:hAnsi="Times New Roman"/>
          <w:sz w:val="23"/>
          <w:szCs w:val="23"/>
        </w:rPr>
        <w:t xml:space="preserve">With regard to the allegations raised by </w:t>
      </w:r>
      <w:r w:rsidR="007F11D6" w:rsidRPr="002E3BBB">
        <w:rPr>
          <w:rFonts w:ascii="Times New Roman" w:hAnsi="Times New Roman"/>
          <w:sz w:val="23"/>
          <w:szCs w:val="23"/>
        </w:rPr>
        <w:t xml:space="preserve">the </w:t>
      </w:r>
      <w:proofErr w:type="spellStart"/>
      <w:r w:rsidRPr="002E3BBB">
        <w:rPr>
          <w:rFonts w:ascii="Times New Roman" w:hAnsi="Times New Roman"/>
          <w:i/>
          <w:sz w:val="23"/>
          <w:szCs w:val="23"/>
        </w:rPr>
        <w:t>Meena</w:t>
      </w:r>
      <w:proofErr w:type="spellEnd"/>
      <w:r w:rsidRPr="002E3BBB">
        <w:rPr>
          <w:rFonts w:ascii="Times New Roman" w:hAnsi="Times New Roman"/>
          <w:i/>
          <w:sz w:val="23"/>
          <w:szCs w:val="23"/>
        </w:rPr>
        <w:t xml:space="preserve"> Gupta Committee</w:t>
      </w:r>
      <w:r w:rsidRPr="002F42EE">
        <w:rPr>
          <w:rFonts w:ascii="Times New Roman" w:hAnsi="Times New Roman"/>
          <w:sz w:val="23"/>
          <w:szCs w:val="23"/>
        </w:rPr>
        <w:t xml:space="preserve"> majority report for illegality of </w:t>
      </w:r>
      <w:r w:rsidRPr="002F42EE">
        <w:rPr>
          <w:rFonts w:ascii="Times New Roman" w:hAnsi="Times New Roman"/>
          <w:i/>
          <w:sz w:val="23"/>
          <w:szCs w:val="23"/>
        </w:rPr>
        <w:t>PH</w:t>
      </w:r>
      <w:r w:rsidR="007F11D6" w:rsidRPr="002F42EE">
        <w:rPr>
          <w:rFonts w:ascii="Times New Roman" w:hAnsi="Times New Roman"/>
          <w:sz w:val="23"/>
          <w:szCs w:val="23"/>
        </w:rPr>
        <w:t xml:space="preserve"> on </w:t>
      </w:r>
      <w:r w:rsidRPr="002F42EE">
        <w:rPr>
          <w:rFonts w:ascii="Times New Roman" w:hAnsi="Times New Roman"/>
          <w:sz w:val="23"/>
          <w:szCs w:val="23"/>
        </w:rPr>
        <w:t xml:space="preserve">April 15, 2007, the </w:t>
      </w:r>
      <w:r w:rsidRPr="002F42EE">
        <w:rPr>
          <w:rFonts w:ascii="Times New Roman" w:hAnsi="Times New Roman"/>
          <w:i/>
          <w:sz w:val="23"/>
          <w:szCs w:val="23"/>
        </w:rPr>
        <w:t>NGT</w:t>
      </w:r>
      <w:r w:rsidRPr="002F42EE">
        <w:rPr>
          <w:rFonts w:ascii="Times New Roman" w:hAnsi="Times New Roman"/>
          <w:sz w:val="23"/>
          <w:szCs w:val="23"/>
        </w:rPr>
        <w:t xml:space="preserve"> clearly held that there was no flaw in the </w:t>
      </w:r>
      <w:r w:rsidRPr="002F42EE">
        <w:rPr>
          <w:rFonts w:ascii="Times New Roman" w:hAnsi="Times New Roman"/>
          <w:i/>
          <w:sz w:val="23"/>
          <w:szCs w:val="23"/>
        </w:rPr>
        <w:t>PH</w:t>
      </w:r>
      <w:r w:rsidRPr="002F42EE">
        <w:rPr>
          <w:rFonts w:ascii="Times New Roman" w:hAnsi="Times New Roman"/>
          <w:sz w:val="23"/>
          <w:szCs w:val="23"/>
        </w:rPr>
        <w:t xml:space="preserve"> and the entire procedure as required under the law was followed. The </w:t>
      </w:r>
      <w:r w:rsidRPr="002F42EE">
        <w:rPr>
          <w:rFonts w:ascii="Times New Roman" w:hAnsi="Times New Roman"/>
          <w:i/>
          <w:sz w:val="23"/>
          <w:szCs w:val="23"/>
        </w:rPr>
        <w:t>NGT</w:t>
      </w:r>
      <w:r w:rsidRPr="002F42EE">
        <w:rPr>
          <w:rFonts w:ascii="Times New Roman" w:hAnsi="Times New Roman"/>
          <w:sz w:val="23"/>
          <w:szCs w:val="23"/>
        </w:rPr>
        <w:t xml:space="preserve"> observed that the </w:t>
      </w:r>
      <w:r w:rsidRPr="002F42EE">
        <w:rPr>
          <w:rFonts w:ascii="Times New Roman" w:hAnsi="Times New Roman"/>
          <w:i/>
          <w:sz w:val="23"/>
          <w:szCs w:val="23"/>
        </w:rPr>
        <w:t>EAC</w:t>
      </w:r>
      <w:r w:rsidRPr="002F42EE">
        <w:rPr>
          <w:rFonts w:ascii="Times New Roman" w:hAnsi="Times New Roman"/>
          <w:sz w:val="23"/>
          <w:szCs w:val="23"/>
        </w:rPr>
        <w:t xml:space="preserve">s fully appreciated the issues and problems raised during the </w:t>
      </w:r>
      <w:r w:rsidRPr="002F42EE">
        <w:rPr>
          <w:rFonts w:ascii="Times New Roman" w:hAnsi="Times New Roman"/>
          <w:i/>
          <w:sz w:val="23"/>
          <w:szCs w:val="23"/>
        </w:rPr>
        <w:t>PH</w:t>
      </w:r>
      <w:r w:rsidRPr="002F42EE">
        <w:rPr>
          <w:rFonts w:ascii="Times New Roman" w:hAnsi="Times New Roman"/>
          <w:sz w:val="23"/>
          <w:szCs w:val="23"/>
        </w:rPr>
        <w:t xml:space="preserve"> by watching video recording of the </w:t>
      </w:r>
      <w:r w:rsidRPr="002F42EE">
        <w:rPr>
          <w:rFonts w:ascii="Times New Roman" w:hAnsi="Times New Roman"/>
          <w:i/>
          <w:sz w:val="23"/>
          <w:szCs w:val="23"/>
        </w:rPr>
        <w:t>PH</w:t>
      </w:r>
      <w:r w:rsidRPr="002F42EE">
        <w:rPr>
          <w:rFonts w:ascii="Times New Roman" w:hAnsi="Times New Roman"/>
          <w:sz w:val="23"/>
          <w:szCs w:val="23"/>
        </w:rPr>
        <w:t xml:space="preserve"> and </w:t>
      </w:r>
      <w:r w:rsidRPr="002E3BBB">
        <w:rPr>
          <w:rFonts w:ascii="Times New Roman" w:hAnsi="Times New Roman"/>
          <w:sz w:val="23"/>
          <w:szCs w:val="23"/>
        </w:rPr>
        <w:t xml:space="preserve">referring to </w:t>
      </w:r>
      <w:r w:rsidR="007F11D6" w:rsidRPr="002E3BBB">
        <w:rPr>
          <w:rFonts w:ascii="Times New Roman" w:hAnsi="Times New Roman"/>
          <w:sz w:val="23"/>
          <w:szCs w:val="23"/>
        </w:rPr>
        <w:t xml:space="preserve">various </w:t>
      </w:r>
      <w:r w:rsidRPr="002E3BBB">
        <w:rPr>
          <w:rFonts w:ascii="Times New Roman" w:hAnsi="Times New Roman"/>
          <w:sz w:val="23"/>
          <w:szCs w:val="23"/>
        </w:rPr>
        <w:t>official documents (</w:t>
      </w:r>
      <w:r w:rsidRPr="002E3BBB">
        <w:rPr>
          <w:rFonts w:ascii="Times New Roman" w:hAnsi="Times New Roman"/>
          <w:b/>
          <w:sz w:val="23"/>
          <w:szCs w:val="23"/>
        </w:rPr>
        <w:t>Annexure 10</w:t>
      </w:r>
      <w:r w:rsidRPr="002E3BBB">
        <w:rPr>
          <w:rFonts w:ascii="Times New Roman" w:hAnsi="Times New Roman"/>
          <w:sz w:val="23"/>
          <w:szCs w:val="23"/>
        </w:rPr>
        <w:t>).</w:t>
      </w:r>
    </w:p>
    <w:p w:rsidR="001B6A1D" w:rsidRPr="002F42EE" w:rsidRDefault="001B6A1D" w:rsidP="006957E9">
      <w:pPr>
        <w:rPr>
          <w:rFonts w:ascii="Times New Roman" w:hAnsi="Times New Roman"/>
          <w:sz w:val="23"/>
          <w:szCs w:val="23"/>
        </w:rPr>
      </w:pPr>
      <w:r w:rsidRPr="002E3BBB">
        <w:rPr>
          <w:rFonts w:ascii="Times New Roman" w:hAnsi="Times New Roman"/>
          <w:i/>
          <w:sz w:val="23"/>
          <w:szCs w:val="23"/>
        </w:rPr>
        <w:t>OCZMA (</w:t>
      </w:r>
      <w:proofErr w:type="spellStart"/>
      <w:r w:rsidRPr="002E3BBB">
        <w:rPr>
          <w:rFonts w:ascii="Times New Roman" w:hAnsi="Times New Roman"/>
          <w:i/>
          <w:sz w:val="23"/>
          <w:szCs w:val="23"/>
        </w:rPr>
        <w:t>Odisha</w:t>
      </w:r>
      <w:proofErr w:type="spellEnd"/>
      <w:r w:rsidRPr="002E3BBB">
        <w:rPr>
          <w:rFonts w:ascii="Times New Roman" w:hAnsi="Times New Roman"/>
          <w:i/>
          <w:sz w:val="23"/>
          <w:szCs w:val="23"/>
        </w:rPr>
        <w:t xml:space="preserve"> Coastal Zone Management Authority)</w:t>
      </w:r>
      <w:r w:rsidRPr="002E3BBB">
        <w:rPr>
          <w:rFonts w:ascii="Times New Roman" w:hAnsi="Times New Roman"/>
          <w:sz w:val="23"/>
          <w:szCs w:val="23"/>
        </w:rPr>
        <w:t xml:space="preserve"> and </w:t>
      </w:r>
      <w:r w:rsidRPr="002E3BBB">
        <w:rPr>
          <w:rFonts w:ascii="Times New Roman" w:hAnsi="Times New Roman"/>
          <w:i/>
          <w:sz w:val="23"/>
          <w:szCs w:val="23"/>
        </w:rPr>
        <w:t>ORSAC (</w:t>
      </w:r>
      <w:proofErr w:type="spellStart"/>
      <w:r w:rsidRPr="002E3BBB">
        <w:rPr>
          <w:rFonts w:ascii="Times New Roman" w:hAnsi="Times New Roman"/>
          <w:i/>
          <w:sz w:val="23"/>
          <w:szCs w:val="23"/>
        </w:rPr>
        <w:t>Odisha</w:t>
      </w:r>
      <w:proofErr w:type="spellEnd"/>
      <w:r w:rsidRPr="002E3BBB">
        <w:rPr>
          <w:rFonts w:ascii="Times New Roman" w:hAnsi="Times New Roman"/>
          <w:i/>
          <w:sz w:val="23"/>
          <w:szCs w:val="23"/>
        </w:rPr>
        <w:t xml:space="preserve"> Space Application Centre)</w:t>
      </w:r>
      <w:r w:rsidRPr="002E3BBB">
        <w:rPr>
          <w:rFonts w:ascii="Times New Roman" w:hAnsi="Times New Roman"/>
          <w:sz w:val="23"/>
          <w:szCs w:val="23"/>
        </w:rPr>
        <w:t xml:space="preserve"> in their joint efforts drafted </w:t>
      </w:r>
      <w:r w:rsidRPr="002E3BBB">
        <w:rPr>
          <w:rFonts w:ascii="Times New Roman" w:hAnsi="Times New Roman"/>
          <w:i/>
          <w:sz w:val="23"/>
          <w:szCs w:val="23"/>
        </w:rPr>
        <w:t>Coastal Zone Demarcation Map</w:t>
      </w:r>
      <w:r w:rsidRPr="002E3BBB">
        <w:rPr>
          <w:rFonts w:ascii="Times New Roman" w:hAnsi="Times New Roman"/>
          <w:sz w:val="23"/>
          <w:szCs w:val="23"/>
        </w:rPr>
        <w:t xml:space="preserve"> in 1995 and as until now, this map is the formal and official map. Based on the map</w:t>
      </w:r>
      <w:r w:rsidR="002F42EE" w:rsidRPr="002E3BBB">
        <w:rPr>
          <w:rFonts w:ascii="Times New Roman" w:hAnsi="Times New Roman"/>
          <w:sz w:val="23"/>
          <w:szCs w:val="23"/>
        </w:rPr>
        <w:t>,</w:t>
      </w:r>
      <w:r w:rsidRPr="002E3BBB">
        <w:rPr>
          <w:rFonts w:ascii="Times New Roman" w:hAnsi="Times New Roman"/>
          <w:sz w:val="23"/>
          <w:szCs w:val="23"/>
        </w:rPr>
        <w:t xml:space="preserve"> POSCO with the help of </w:t>
      </w:r>
      <w:r w:rsidRPr="002E3BBB">
        <w:rPr>
          <w:rFonts w:ascii="Times New Roman" w:hAnsi="Times New Roman"/>
          <w:i/>
          <w:sz w:val="23"/>
          <w:szCs w:val="23"/>
        </w:rPr>
        <w:t xml:space="preserve">National Institute </w:t>
      </w:r>
      <w:r w:rsidR="002F42EE" w:rsidRPr="002E3BBB">
        <w:rPr>
          <w:rFonts w:ascii="Times New Roman" w:hAnsi="Times New Roman"/>
          <w:i/>
          <w:sz w:val="23"/>
          <w:szCs w:val="23"/>
        </w:rPr>
        <w:t xml:space="preserve">of </w:t>
      </w:r>
      <w:r w:rsidRPr="002E3BBB">
        <w:rPr>
          <w:rFonts w:ascii="Times New Roman" w:hAnsi="Times New Roman"/>
          <w:i/>
          <w:sz w:val="23"/>
          <w:szCs w:val="23"/>
        </w:rPr>
        <w:t>Oceanography</w:t>
      </w:r>
      <w:r w:rsidRPr="002E3BBB">
        <w:rPr>
          <w:rFonts w:ascii="Times New Roman" w:hAnsi="Times New Roman"/>
          <w:sz w:val="23"/>
          <w:szCs w:val="23"/>
        </w:rPr>
        <w:t xml:space="preserve"> accredited by </w:t>
      </w:r>
      <w:r w:rsidR="007F11D6" w:rsidRPr="002E3BBB">
        <w:rPr>
          <w:rFonts w:ascii="Times New Roman" w:hAnsi="Times New Roman"/>
          <w:sz w:val="23"/>
          <w:szCs w:val="23"/>
        </w:rPr>
        <w:t xml:space="preserve">the </w:t>
      </w:r>
      <w:proofErr w:type="spellStart"/>
      <w:r w:rsidRPr="002E3BBB">
        <w:rPr>
          <w:rFonts w:ascii="Times New Roman" w:hAnsi="Times New Roman"/>
          <w:sz w:val="23"/>
          <w:szCs w:val="23"/>
        </w:rPr>
        <w:t>MoEF</w:t>
      </w:r>
      <w:proofErr w:type="spellEnd"/>
      <w:r w:rsidRPr="002F42EE">
        <w:rPr>
          <w:rFonts w:ascii="Times New Roman" w:hAnsi="Times New Roman"/>
          <w:sz w:val="23"/>
          <w:szCs w:val="23"/>
        </w:rPr>
        <w:t xml:space="preserve">, made the </w:t>
      </w:r>
      <w:r w:rsidRPr="002F42EE">
        <w:rPr>
          <w:rFonts w:ascii="Times New Roman" w:hAnsi="Times New Roman"/>
          <w:i/>
          <w:sz w:val="23"/>
          <w:szCs w:val="23"/>
        </w:rPr>
        <w:t>CRZ</w:t>
      </w:r>
      <w:r w:rsidRPr="002F42EE">
        <w:rPr>
          <w:rFonts w:ascii="Times New Roman" w:hAnsi="Times New Roman"/>
          <w:sz w:val="23"/>
          <w:szCs w:val="23"/>
        </w:rPr>
        <w:t xml:space="preserve"> </w:t>
      </w:r>
      <w:r w:rsidRPr="002F42EE">
        <w:rPr>
          <w:rFonts w:ascii="Times New Roman" w:hAnsi="Times New Roman"/>
          <w:i/>
          <w:sz w:val="23"/>
          <w:szCs w:val="23"/>
        </w:rPr>
        <w:t>Demarcation Map</w:t>
      </w:r>
      <w:r w:rsidRPr="002F42EE">
        <w:rPr>
          <w:rFonts w:ascii="Times New Roman" w:hAnsi="Times New Roman"/>
          <w:sz w:val="23"/>
          <w:szCs w:val="23"/>
        </w:rPr>
        <w:t xml:space="preserve"> indicating the location of proposed steel plant and captive port, and obtained approval from </w:t>
      </w:r>
      <w:r w:rsidRPr="002F42EE">
        <w:rPr>
          <w:rFonts w:ascii="Times New Roman" w:hAnsi="Times New Roman"/>
          <w:i/>
          <w:sz w:val="23"/>
          <w:szCs w:val="23"/>
        </w:rPr>
        <w:t>OCZMA</w:t>
      </w:r>
      <w:r w:rsidRPr="002F42EE">
        <w:rPr>
          <w:rFonts w:ascii="Times New Roman" w:hAnsi="Times New Roman"/>
          <w:sz w:val="23"/>
          <w:szCs w:val="23"/>
        </w:rPr>
        <w:t xml:space="preserve"> and </w:t>
      </w:r>
      <w:proofErr w:type="spellStart"/>
      <w:r w:rsidRPr="002F42EE">
        <w:rPr>
          <w:rFonts w:ascii="Times New Roman" w:hAnsi="Times New Roman"/>
          <w:i/>
          <w:sz w:val="23"/>
          <w:szCs w:val="23"/>
        </w:rPr>
        <w:t>MoEF</w:t>
      </w:r>
      <w:proofErr w:type="spellEnd"/>
      <w:r w:rsidRPr="002F42EE">
        <w:rPr>
          <w:rFonts w:ascii="Times New Roman" w:hAnsi="Times New Roman"/>
          <w:sz w:val="23"/>
          <w:szCs w:val="23"/>
        </w:rPr>
        <w:t xml:space="preserve"> as per the relevant laws and regulations. </w:t>
      </w:r>
    </w:p>
    <w:p w:rsidR="001B6A1D" w:rsidRPr="002F42EE" w:rsidRDefault="001B6A1D" w:rsidP="006957E9">
      <w:pPr>
        <w:pStyle w:val="ListParagraph1"/>
        <w:ind w:leftChars="0" w:left="0"/>
        <w:rPr>
          <w:rFonts w:ascii="Times New Roman" w:hAnsi="Times New Roman"/>
          <w:sz w:val="23"/>
          <w:szCs w:val="23"/>
        </w:rPr>
      </w:pPr>
      <w:r w:rsidRPr="002F42EE">
        <w:rPr>
          <w:rFonts w:ascii="Times New Roman" w:hAnsi="Times New Roman"/>
          <w:sz w:val="23"/>
          <w:szCs w:val="23"/>
        </w:rPr>
        <w:t xml:space="preserve">The </w:t>
      </w:r>
      <w:r w:rsidRPr="002F42EE">
        <w:rPr>
          <w:rFonts w:ascii="Times New Roman" w:hAnsi="Times New Roman"/>
          <w:i/>
          <w:sz w:val="23"/>
          <w:szCs w:val="23"/>
        </w:rPr>
        <w:t>NGT</w:t>
      </w:r>
      <w:r w:rsidRPr="002F42EE">
        <w:rPr>
          <w:rFonts w:ascii="Times New Roman" w:hAnsi="Times New Roman"/>
          <w:sz w:val="23"/>
          <w:szCs w:val="23"/>
        </w:rPr>
        <w:t xml:space="preserve"> also recognized and understood the situation where POSCO had to proceed for separate </w:t>
      </w:r>
      <w:r w:rsidRPr="002F42EE">
        <w:rPr>
          <w:rFonts w:ascii="Times New Roman" w:hAnsi="Times New Roman"/>
          <w:i/>
          <w:sz w:val="23"/>
          <w:szCs w:val="23"/>
        </w:rPr>
        <w:t>EC</w:t>
      </w:r>
      <w:r w:rsidRPr="002F42EE">
        <w:rPr>
          <w:rFonts w:ascii="Times New Roman" w:hAnsi="Times New Roman"/>
          <w:sz w:val="23"/>
          <w:szCs w:val="23"/>
        </w:rPr>
        <w:t xml:space="preserve">s for steel plant and captive port pursuant to the relevant laws. The </w:t>
      </w:r>
      <w:r w:rsidRPr="002F42EE">
        <w:rPr>
          <w:rFonts w:ascii="Times New Roman" w:hAnsi="Times New Roman"/>
          <w:i/>
          <w:sz w:val="23"/>
          <w:szCs w:val="23"/>
        </w:rPr>
        <w:t>NGT</w:t>
      </w:r>
      <w:r w:rsidRPr="002F42EE">
        <w:rPr>
          <w:rFonts w:ascii="Times New Roman" w:hAnsi="Times New Roman"/>
          <w:sz w:val="23"/>
          <w:szCs w:val="23"/>
        </w:rPr>
        <w:t xml:space="preserve"> judged that the issues with respect to comprehensive </w:t>
      </w:r>
      <w:r w:rsidRPr="002F42EE">
        <w:rPr>
          <w:rFonts w:ascii="Times New Roman" w:hAnsi="Times New Roman"/>
          <w:i/>
          <w:sz w:val="23"/>
          <w:szCs w:val="23"/>
        </w:rPr>
        <w:t>EIA</w:t>
      </w:r>
      <w:r w:rsidRPr="002F42EE">
        <w:rPr>
          <w:rFonts w:ascii="Times New Roman" w:hAnsi="Times New Roman"/>
          <w:sz w:val="23"/>
          <w:szCs w:val="23"/>
        </w:rPr>
        <w:t xml:space="preserve"> raised by </w:t>
      </w:r>
      <w:proofErr w:type="spellStart"/>
      <w:r w:rsidRPr="002F42EE">
        <w:rPr>
          <w:rFonts w:ascii="Times New Roman" w:hAnsi="Times New Roman"/>
          <w:i/>
          <w:sz w:val="23"/>
          <w:szCs w:val="23"/>
        </w:rPr>
        <w:t>Meena</w:t>
      </w:r>
      <w:proofErr w:type="spellEnd"/>
      <w:r w:rsidRPr="002F42EE">
        <w:rPr>
          <w:rFonts w:ascii="Times New Roman" w:hAnsi="Times New Roman"/>
          <w:i/>
          <w:sz w:val="23"/>
          <w:szCs w:val="23"/>
        </w:rPr>
        <w:t xml:space="preserve"> Gupta Committee</w:t>
      </w:r>
      <w:r w:rsidRPr="002F42EE">
        <w:rPr>
          <w:rFonts w:ascii="Times New Roman" w:hAnsi="Times New Roman"/>
          <w:sz w:val="23"/>
          <w:szCs w:val="23"/>
        </w:rPr>
        <w:t xml:space="preserve"> majority report were also discussed in depth by the </w:t>
      </w:r>
      <w:r w:rsidRPr="002F42EE">
        <w:rPr>
          <w:rFonts w:ascii="Times New Roman" w:hAnsi="Times New Roman"/>
          <w:i/>
          <w:sz w:val="23"/>
          <w:szCs w:val="23"/>
        </w:rPr>
        <w:t>EAC</w:t>
      </w:r>
      <w:r w:rsidRPr="002F42EE">
        <w:rPr>
          <w:rFonts w:ascii="Times New Roman" w:hAnsi="Times New Roman"/>
          <w:sz w:val="23"/>
          <w:szCs w:val="23"/>
        </w:rPr>
        <w:t xml:space="preserve">s and the issues </w:t>
      </w:r>
      <w:r w:rsidRPr="002E3BBB">
        <w:rPr>
          <w:rFonts w:ascii="Times New Roman" w:hAnsi="Times New Roman"/>
          <w:sz w:val="23"/>
          <w:szCs w:val="23"/>
        </w:rPr>
        <w:t xml:space="preserve">were </w:t>
      </w:r>
      <w:r w:rsidR="002F42EE" w:rsidRPr="002E3BBB">
        <w:rPr>
          <w:rFonts w:ascii="Times New Roman" w:hAnsi="Times New Roman"/>
          <w:sz w:val="23"/>
          <w:szCs w:val="23"/>
        </w:rPr>
        <w:t xml:space="preserve">properly </w:t>
      </w:r>
      <w:r w:rsidRPr="002E3BBB">
        <w:rPr>
          <w:rFonts w:ascii="Times New Roman" w:hAnsi="Times New Roman"/>
          <w:sz w:val="23"/>
          <w:szCs w:val="23"/>
        </w:rPr>
        <w:t>reflected</w:t>
      </w:r>
      <w:r w:rsidRPr="002F42EE">
        <w:rPr>
          <w:rFonts w:ascii="Times New Roman" w:hAnsi="Times New Roman"/>
          <w:sz w:val="23"/>
          <w:szCs w:val="23"/>
        </w:rPr>
        <w:t xml:space="preserve">. The </w:t>
      </w:r>
      <w:r w:rsidRPr="002F42EE">
        <w:rPr>
          <w:rFonts w:ascii="Times New Roman" w:hAnsi="Times New Roman"/>
          <w:i/>
          <w:sz w:val="23"/>
          <w:szCs w:val="23"/>
        </w:rPr>
        <w:t>NGT</w:t>
      </w:r>
      <w:r w:rsidRPr="002F42EE">
        <w:rPr>
          <w:rFonts w:ascii="Times New Roman" w:hAnsi="Times New Roman"/>
          <w:sz w:val="23"/>
          <w:szCs w:val="23"/>
        </w:rPr>
        <w:t xml:space="preserve"> ordered to </w:t>
      </w:r>
      <w:proofErr w:type="spellStart"/>
      <w:r w:rsidRPr="002F42EE">
        <w:rPr>
          <w:rFonts w:ascii="Times New Roman" w:hAnsi="Times New Roman"/>
          <w:i/>
          <w:sz w:val="23"/>
          <w:szCs w:val="23"/>
        </w:rPr>
        <w:t>MoEF</w:t>
      </w:r>
      <w:proofErr w:type="spellEnd"/>
      <w:r w:rsidRPr="002F42EE">
        <w:rPr>
          <w:rFonts w:ascii="Times New Roman" w:hAnsi="Times New Roman"/>
          <w:sz w:val="23"/>
          <w:szCs w:val="23"/>
        </w:rPr>
        <w:t xml:space="preserve"> that it should establish guidelines</w:t>
      </w:r>
      <w:r w:rsidR="007F11D6" w:rsidRPr="002F42EE">
        <w:rPr>
          <w:rFonts w:ascii="Times New Roman" w:hAnsi="Times New Roman"/>
          <w:sz w:val="23"/>
          <w:szCs w:val="23"/>
        </w:rPr>
        <w:t xml:space="preserve"> </w:t>
      </w:r>
      <w:r w:rsidRPr="002F42EE">
        <w:rPr>
          <w:rFonts w:ascii="Times New Roman" w:hAnsi="Times New Roman"/>
          <w:sz w:val="23"/>
          <w:szCs w:val="23"/>
        </w:rPr>
        <w:t>/</w:t>
      </w:r>
      <w:r w:rsidR="007F11D6" w:rsidRPr="002F42EE">
        <w:rPr>
          <w:rFonts w:ascii="Times New Roman" w:hAnsi="Times New Roman"/>
          <w:sz w:val="23"/>
          <w:szCs w:val="23"/>
        </w:rPr>
        <w:t xml:space="preserve"> </w:t>
      </w:r>
      <w:r w:rsidRPr="002F42EE">
        <w:rPr>
          <w:rFonts w:ascii="Times New Roman" w:hAnsi="Times New Roman"/>
          <w:sz w:val="23"/>
          <w:szCs w:val="23"/>
        </w:rPr>
        <w:t xml:space="preserve">directives for comprehensive and integrated </w:t>
      </w:r>
      <w:r w:rsidRPr="002F42EE">
        <w:rPr>
          <w:rFonts w:ascii="Times New Roman" w:hAnsi="Times New Roman"/>
          <w:i/>
          <w:sz w:val="23"/>
          <w:szCs w:val="23"/>
        </w:rPr>
        <w:t>EIA</w:t>
      </w:r>
      <w:r w:rsidRPr="002F42EE">
        <w:rPr>
          <w:rFonts w:ascii="Times New Roman" w:hAnsi="Times New Roman"/>
          <w:sz w:val="23"/>
          <w:szCs w:val="23"/>
        </w:rPr>
        <w:t xml:space="preserve"> and recommended the industries to follow such guidelines</w:t>
      </w:r>
      <w:r w:rsidR="007F11D6" w:rsidRPr="002F42EE">
        <w:rPr>
          <w:rFonts w:ascii="Times New Roman" w:hAnsi="Times New Roman"/>
          <w:sz w:val="23"/>
          <w:szCs w:val="23"/>
        </w:rPr>
        <w:t xml:space="preserve"> </w:t>
      </w:r>
      <w:r w:rsidRPr="002F42EE">
        <w:rPr>
          <w:rFonts w:ascii="Times New Roman" w:hAnsi="Times New Roman"/>
          <w:sz w:val="23"/>
          <w:szCs w:val="23"/>
        </w:rPr>
        <w:t>/</w:t>
      </w:r>
      <w:r w:rsidR="007F11D6" w:rsidRPr="002F42EE">
        <w:rPr>
          <w:rFonts w:ascii="Times New Roman" w:hAnsi="Times New Roman"/>
          <w:sz w:val="23"/>
          <w:szCs w:val="23"/>
        </w:rPr>
        <w:t xml:space="preserve"> </w:t>
      </w:r>
      <w:r w:rsidRPr="002F42EE">
        <w:rPr>
          <w:rFonts w:ascii="Times New Roman" w:hAnsi="Times New Roman"/>
          <w:sz w:val="23"/>
          <w:szCs w:val="23"/>
        </w:rPr>
        <w:t xml:space="preserve">directives.  </w:t>
      </w:r>
    </w:p>
    <w:p w:rsidR="001B6A1D" w:rsidRPr="002F42EE" w:rsidRDefault="001B6A1D" w:rsidP="006957E9">
      <w:pPr>
        <w:pStyle w:val="ListParagraph1"/>
        <w:ind w:leftChars="0" w:left="0"/>
        <w:rPr>
          <w:rFonts w:ascii="Times New Roman" w:hAnsi="Times New Roman"/>
          <w:sz w:val="23"/>
          <w:szCs w:val="23"/>
        </w:rPr>
      </w:pPr>
      <w:r w:rsidRPr="002F42EE">
        <w:rPr>
          <w:rFonts w:ascii="Times New Roman" w:hAnsi="Times New Roman"/>
          <w:sz w:val="23"/>
          <w:szCs w:val="23"/>
        </w:rPr>
        <w:t xml:space="preserve">With regard to the current </w:t>
      </w:r>
      <w:r w:rsidRPr="002F42EE">
        <w:rPr>
          <w:rFonts w:ascii="Times New Roman" w:hAnsi="Times New Roman"/>
          <w:i/>
          <w:sz w:val="23"/>
          <w:szCs w:val="23"/>
        </w:rPr>
        <w:t>EC</w:t>
      </w:r>
      <w:r w:rsidRPr="002F42EE">
        <w:rPr>
          <w:rFonts w:ascii="Times New Roman" w:hAnsi="Times New Roman"/>
          <w:sz w:val="23"/>
          <w:szCs w:val="23"/>
        </w:rPr>
        <w:t xml:space="preserve"> status for POSCO </w:t>
      </w:r>
      <w:proofErr w:type="spellStart"/>
      <w:r w:rsidRPr="002F42EE">
        <w:rPr>
          <w:rFonts w:ascii="Times New Roman" w:hAnsi="Times New Roman"/>
          <w:sz w:val="23"/>
          <w:szCs w:val="23"/>
        </w:rPr>
        <w:t>Odisha</w:t>
      </w:r>
      <w:proofErr w:type="spellEnd"/>
      <w:r w:rsidRPr="002F42EE">
        <w:rPr>
          <w:rFonts w:ascii="Times New Roman" w:hAnsi="Times New Roman"/>
          <w:sz w:val="23"/>
          <w:szCs w:val="23"/>
        </w:rPr>
        <w:t xml:space="preserve"> project, a fresh review committee was formed in May 2012 as per the </w:t>
      </w:r>
      <w:r w:rsidRPr="002F42EE">
        <w:rPr>
          <w:rFonts w:ascii="Times New Roman" w:hAnsi="Times New Roman"/>
          <w:i/>
          <w:sz w:val="23"/>
          <w:szCs w:val="23"/>
        </w:rPr>
        <w:t>NGT</w:t>
      </w:r>
      <w:r w:rsidRPr="002F42EE">
        <w:rPr>
          <w:rFonts w:ascii="Times New Roman" w:hAnsi="Times New Roman"/>
          <w:sz w:val="23"/>
          <w:szCs w:val="23"/>
        </w:rPr>
        <w:t xml:space="preserve"> judgment dated March 2012</w:t>
      </w:r>
      <w:r w:rsidR="002F42EE" w:rsidRPr="002F42EE">
        <w:rPr>
          <w:rFonts w:ascii="Times New Roman" w:hAnsi="Times New Roman"/>
          <w:sz w:val="23"/>
          <w:szCs w:val="23"/>
        </w:rPr>
        <w:t>,</w:t>
      </w:r>
      <w:r w:rsidRPr="002F42EE">
        <w:rPr>
          <w:rFonts w:ascii="Times New Roman" w:hAnsi="Times New Roman"/>
          <w:sz w:val="23"/>
          <w:szCs w:val="23"/>
        </w:rPr>
        <w:t xml:space="preserve"> to review the project along with the additional conditions of 2011 and recommend specific conditions. The report by the committee is expected to be submitted to the </w:t>
      </w:r>
      <w:proofErr w:type="spellStart"/>
      <w:r w:rsidRPr="002F42EE">
        <w:rPr>
          <w:rFonts w:ascii="Times New Roman" w:hAnsi="Times New Roman"/>
          <w:i/>
          <w:sz w:val="23"/>
          <w:szCs w:val="23"/>
        </w:rPr>
        <w:t>MoEF</w:t>
      </w:r>
      <w:proofErr w:type="spellEnd"/>
      <w:r w:rsidRPr="002F42EE">
        <w:rPr>
          <w:rFonts w:ascii="Times New Roman" w:hAnsi="Times New Roman"/>
          <w:sz w:val="23"/>
          <w:szCs w:val="23"/>
        </w:rPr>
        <w:t xml:space="preserve"> by November 2012. </w:t>
      </w:r>
    </w:p>
    <w:p w:rsidR="001B6A1D" w:rsidRPr="002F42EE" w:rsidRDefault="001B6A1D" w:rsidP="006957E9">
      <w:pPr>
        <w:pStyle w:val="ListParagraph1"/>
        <w:ind w:leftChars="0" w:left="0"/>
        <w:rPr>
          <w:rFonts w:ascii="Times New Roman" w:hAnsi="Times New Roman"/>
          <w:sz w:val="23"/>
          <w:szCs w:val="23"/>
        </w:rPr>
      </w:pPr>
      <w:r w:rsidRPr="002F42EE">
        <w:rPr>
          <w:rFonts w:ascii="Times New Roman" w:hAnsi="Times New Roman"/>
          <w:sz w:val="23"/>
          <w:szCs w:val="23"/>
        </w:rPr>
        <w:t xml:space="preserve">As the 2007 </w:t>
      </w:r>
      <w:r w:rsidRPr="002F42EE">
        <w:rPr>
          <w:rFonts w:ascii="Times New Roman" w:hAnsi="Times New Roman"/>
          <w:i/>
          <w:sz w:val="23"/>
          <w:szCs w:val="23"/>
        </w:rPr>
        <w:t>EC</w:t>
      </w:r>
      <w:r w:rsidRPr="002F42EE">
        <w:rPr>
          <w:rFonts w:ascii="Times New Roman" w:hAnsi="Times New Roman"/>
          <w:sz w:val="23"/>
          <w:szCs w:val="23"/>
        </w:rPr>
        <w:t xml:space="preserve">s expired, POSCO have already applied for the revalidation of the </w:t>
      </w:r>
      <w:r w:rsidRPr="002F42EE">
        <w:rPr>
          <w:rFonts w:ascii="Times New Roman" w:hAnsi="Times New Roman"/>
          <w:i/>
          <w:sz w:val="23"/>
          <w:szCs w:val="23"/>
        </w:rPr>
        <w:t>EC</w:t>
      </w:r>
      <w:r w:rsidRPr="002F42EE">
        <w:rPr>
          <w:rFonts w:ascii="Times New Roman" w:hAnsi="Times New Roman"/>
          <w:sz w:val="23"/>
          <w:szCs w:val="23"/>
        </w:rPr>
        <w:t xml:space="preserve"> for the steel plant which has been approved by the </w:t>
      </w:r>
      <w:r w:rsidRPr="002F42EE">
        <w:rPr>
          <w:rFonts w:ascii="Times New Roman" w:hAnsi="Times New Roman"/>
          <w:i/>
          <w:sz w:val="23"/>
          <w:szCs w:val="23"/>
        </w:rPr>
        <w:t>EAC</w:t>
      </w:r>
      <w:r w:rsidRPr="002F42EE">
        <w:rPr>
          <w:rFonts w:ascii="Times New Roman" w:hAnsi="Times New Roman"/>
          <w:sz w:val="23"/>
          <w:szCs w:val="23"/>
        </w:rPr>
        <w:t xml:space="preserve">. POSCO is awaiting the final approval from the </w:t>
      </w:r>
      <w:proofErr w:type="spellStart"/>
      <w:r w:rsidRPr="002F42EE">
        <w:rPr>
          <w:rFonts w:ascii="Times New Roman" w:hAnsi="Times New Roman"/>
          <w:i/>
          <w:sz w:val="23"/>
          <w:szCs w:val="23"/>
        </w:rPr>
        <w:t>MoEF</w:t>
      </w:r>
      <w:proofErr w:type="spellEnd"/>
      <w:r w:rsidRPr="002F42EE">
        <w:rPr>
          <w:rFonts w:ascii="Times New Roman" w:hAnsi="Times New Roman"/>
          <w:sz w:val="23"/>
          <w:szCs w:val="23"/>
        </w:rPr>
        <w:t xml:space="preserve">. For the revalidation of port </w:t>
      </w:r>
      <w:r w:rsidRPr="002F42EE">
        <w:rPr>
          <w:rFonts w:ascii="Times New Roman" w:hAnsi="Times New Roman"/>
          <w:i/>
          <w:sz w:val="23"/>
          <w:szCs w:val="23"/>
        </w:rPr>
        <w:t>EC</w:t>
      </w:r>
      <w:r w:rsidRPr="002F42EE">
        <w:rPr>
          <w:rFonts w:ascii="Times New Roman" w:hAnsi="Times New Roman"/>
          <w:sz w:val="23"/>
          <w:szCs w:val="23"/>
        </w:rPr>
        <w:t xml:space="preserve">, POSCO is preparing a new </w:t>
      </w:r>
      <w:r w:rsidRPr="002F42EE">
        <w:rPr>
          <w:rFonts w:ascii="Times New Roman" w:hAnsi="Times New Roman"/>
          <w:i/>
          <w:sz w:val="23"/>
          <w:szCs w:val="23"/>
        </w:rPr>
        <w:t>CRZ</w:t>
      </w:r>
      <w:r w:rsidRPr="002F42EE">
        <w:rPr>
          <w:rFonts w:ascii="Times New Roman" w:hAnsi="Times New Roman"/>
          <w:sz w:val="23"/>
          <w:szCs w:val="23"/>
        </w:rPr>
        <w:t xml:space="preserve"> Map as per the </w:t>
      </w:r>
      <w:r w:rsidRPr="002F42EE">
        <w:rPr>
          <w:rFonts w:ascii="Times New Roman" w:hAnsi="Times New Roman"/>
          <w:i/>
          <w:sz w:val="23"/>
          <w:szCs w:val="23"/>
        </w:rPr>
        <w:t>CRZ Notification</w:t>
      </w:r>
      <w:r w:rsidRPr="002F42EE">
        <w:rPr>
          <w:rFonts w:ascii="Times New Roman" w:hAnsi="Times New Roman"/>
          <w:sz w:val="23"/>
          <w:szCs w:val="23"/>
        </w:rPr>
        <w:t xml:space="preserve">, 2011 following the instruction of the </w:t>
      </w:r>
      <w:r w:rsidRPr="002F42EE">
        <w:rPr>
          <w:rFonts w:ascii="Times New Roman" w:hAnsi="Times New Roman"/>
          <w:i/>
          <w:sz w:val="23"/>
          <w:szCs w:val="23"/>
        </w:rPr>
        <w:t>EAC</w:t>
      </w:r>
      <w:r w:rsidRPr="002F42EE">
        <w:rPr>
          <w:rFonts w:ascii="Times New Roman" w:hAnsi="Times New Roman"/>
          <w:sz w:val="23"/>
          <w:szCs w:val="23"/>
        </w:rPr>
        <w:t xml:space="preserve">. </w:t>
      </w:r>
    </w:p>
    <w:p w:rsidR="001B6A1D" w:rsidRPr="002F42EE" w:rsidRDefault="001B6A1D" w:rsidP="006957E9">
      <w:pPr>
        <w:pStyle w:val="ListParagraph1"/>
        <w:ind w:leftChars="0" w:left="0"/>
        <w:rPr>
          <w:rFonts w:ascii="Times New Roman" w:hAnsi="Times New Roman"/>
          <w:b/>
          <w:sz w:val="23"/>
          <w:szCs w:val="23"/>
        </w:rPr>
      </w:pPr>
      <w:r w:rsidRPr="002F42EE">
        <w:rPr>
          <w:rFonts w:ascii="Times New Roman" w:hAnsi="Times New Roman"/>
          <w:b/>
          <w:sz w:val="23"/>
          <w:szCs w:val="23"/>
        </w:rPr>
        <w:t>[Conclusion]</w:t>
      </w:r>
    </w:p>
    <w:p w:rsidR="001B6A1D" w:rsidRPr="002F42EE" w:rsidRDefault="001B6A1D" w:rsidP="00886CCB">
      <w:pPr>
        <w:pStyle w:val="ListParagraph1"/>
        <w:ind w:leftChars="0" w:left="0"/>
        <w:rPr>
          <w:rFonts w:ascii="Times New Roman" w:hAnsi="Times New Roman"/>
          <w:sz w:val="23"/>
          <w:szCs w:val="23"/>
        </w:rPr>
      </w:pPr>
      <w:r w:rsidRPr="002F42EE">
        <w:rPr>
          <w:rFonts w:ascii="Times New Roman" w:hAnsi="Times New Roman"/>
          <w:sz w:val="23"/>
          <w:szCs w:val="23"/>
        </w:rPr>
        <w:t>POSCO has been observing all the required procedures and filing required reports</w:t>
      </w:r>
      <w:r w:rsidR="0092520A" w:rsidRPr="002F42EE">
        <w:rPr>
          <w:rFonts w:ascii="Times New Roman" w:hAnsi="Times New Roman"/>
          <w:sz w:val="23"/>
          <w:szCs w:val="23"/>
        </w:rPr>
        <w:t xml:space="preserve"> </w:t>
      </w:r>
      <w:r w:rsidRPr="002F42EE">
        <w:rPr>
          <w:rFonts w:ascii="Times New Roman" w:hAnsi="Times New Roman"/>
          <w:sz w:val="23"/>
          <w:szCs w:val="23"/>
        </w:rPr>
        <w:t>/</w:t>
      </w:r>
      <w:r w:rsidR="0092520A" w:rsidRPr="002F42EE">
        <w:rPr>
          <w:rFonts w:ascii="Times New Roman" w:hAnsi="Times New Roman"/>
          <w:sz w:val="23"/>
          <w:szCs w:val="23"/>
        </w:rPr>
        <w:t xml:space="preserve"> </w:t>
      </w:r>
      <w:r w:rsidRPr="002F42EE">
        <w:rPr>
          <w:rFonts w:ascii="Times New Roman" w:hAnsi="Times New Roman"/>
          <w:sz w:val="23"/>
          <w:szCs w:val="23"/>
        </w:rPr>
        <w:t xml:space="preserve">documents as per the concerned regulations. As a matter of fact, POSCO </w:t>
      </w:r>
      <w:r w:rsidRPr="002E3BBB">
        <w:rPr>
          <w:rFonts w:ascii="Times New Roman" w:hAnsi="Times New Roman"/>
          <w:sz w:val="23"/>
          <w:szCs w:val="23"/>
        </w:rPr>
        <w:t xml:space="preserve">has </w:t>
      </w:r>
      <w:r w:rsidR="0092520A" w:rsidRPr="002E3BBB">
        <w:rPr>
          <w:rFonts w:ascii="Times New Roman" w:hAnsi="Times New Roman"/>
          <w:sz w:val="23"/>
          <w:szCs w:val="23"/>
        </w:rPr>
        <w:t xml:space="preserve">also </w:t>
      </w:r>
      <w:r w:rsidRPr="002E3BBB">
        <w:rPr>
          <w:rFonts w:ascii="Times New Roman" w:hAnsi="Times New Roman"/>
          <w:sz w:val="23"/>
          <w:szCs w:val="23"/>
        </w:rPr>
        <w:t>taken and</w:t>
      </w:r>
      <w:r w:rsidRPr="002F42EE">
        <w:rPr>
          <w:rFonts w:ascii="Times New Roman" w:hAnsi="Times New Roman"/>
          <w:sz w:val="23"/>
          <w:szCs w:val="23"/>
        </w:rPr>
        <w:t xml:space="preserve"> will be taking more measures than required under the applicable laws to minimize impacts on the environment. Therefore, it is our opinion that the complainants’ allegations that POSCO violated the obligation of environmental due diligence and lacked in necessary competency and good faith to prevent or minimize environmental damage is groundless and not based on the actual facts and circumstances.</w:t>
      </w:r>
    </w:p>
    <w:p w:rsidR="001B6A1D" w:rsidRPr="002F42EE" w:rsidRDefault="002F42EE" w:rsidP="00886CCB">
      <w:pPr>
        <w:pStyle w:val="ListParagraph1"/>
        <w:ind w:leftChars="0" w:left="0"/>
        <w:rPr>
          <w:rFonts w:ascii="Times New Roman" w:hAnsi="Times New Roman"/>
          <w:b/>
          <w:color w:val="0000FF"/>
          <w:sz w:val="23"/>
          <w:szCs w:val="23"/>
        </w:rPr>
      </w:pPr>
      <w:r>
        <w:rPr>
          <w:rFonts w:ascii="Times New Roman" w:hAnsi="Times New Roman"/>
          <w:b/>
          <w:color w:val="0000FF"/>
          <w:sz w:val="23"/>
          <w:szCs w:val="23"/>
        </w:rPr>
        <w:t>V. Concluding Remark</w:t>
      </w:r>
      <w:r w:rsidR="001B6A1D" w:rsidRPr="002F42EE">
        <w:rPr>
          <w:rFonts w:ascii="Times New Roman" w:hAnsi="Times New Roman"/>
          <w:b/>
          <w:color w:val="0000FF"/>
          <w:sz w:val="23"/>
          <w:szCs w:val="23"/>
        </w:rPr>
        <w:t xml:space="preserve"> </w:t>
      </w:r>
    </w:p>
    <w:p w:rsidR="001B6A1D" w:rsidRPr="002F42EE" w:rsidRDefault="001B6A1D" w:rsidP="006957E9">
      <w:pPr>
        <w:rPr>
          <w:rFonts w:ascii="Times New Roman" w:hAnsi="Times New Roman"/>
          <w:sz w:val="23"/>
          <w:szCs w:val="23"/>
        </w:rPr>
      </w:pPr>
      <w:r w:rsidRPr="002F42EE">
        <w:rPr>
          <w:rFonts w:ascii="Times New Roman" w:hAnsi="Times New Roman"/>
          <w:sz w:val="23"/>
          <w:szCs w:val="23"/>
        </w:rPr>
        <w:t xml:space="preserve">To conclude, POSCO has never requested the Government to use force to acquire land. Rather, it has been proactively working towards the protection of human rights by way of requesting the </w:t>
      </w:r>
      <w:r w:rsidRPr="002F42EE">
        <w:rPr>
          <w:rFonts w:ascii="Times New Roman" w:hAnsi="Times New Roman"/>
          <w:sz w:val="23"/>
          <w:szCs w:val="23"/>
        </w:rPr>
        <w:lastRenderedPageBreak/>
        <w:t xml:space="preserve">Government authorities to maintain law &amp; order to prevent the innocent local villagers from being exposed to human right </w:t>
      </w:r>
      <w:r w:rsidRPr="002E3BBB">
        <w:rPr>
          <w:rFonts w:ascii="Times New Roman" w:hAnsi="Times New Roman"/>
          <w:sz w:val="23"/>
          <w:szCs w:val="23"/>
        </w:rPr>
        <w:t xml:space="preserve">abuses by </w:t>
      </w:r>
      <w:r w:rsidR="002F42EE" w:rsidRPr="002E3BBB">
        <w:rPr>
          <w:rFonts w:ascii="Times New Roman" w:hAnsi="Times New Roman"/>
          <w:sz w:val="23"/>
          <w:szCs w:val="23"/>
        </w:rPr>
        <w:t xml:space="preserve">anti-social </w:t>
      </w:r>
      <w:r w:rsidRPr="002E3BBB">
        <w:rPr>
          <w:rFonts w:ascii="Times New Roman" w:hAnsi="Times New Roman"/>
          <w:sz w:val="23"/>
          <w:szCs w:val="23"/>
        </w:rPr>
        <w:t>outfits like</w:t>
      </w:r>
      <w:r w:rsidRPr="002F42EE">
        <w:rPr>
          <w:rFonts w:ascii="Times New Roman" w:hAnsi="Times New Roman"/>
          <w:sz w:val="23"/>
          <w:szCs w:val="23"/>
        </w:rPr>
        <w:t xml:space="preserve"> </w:t>
      </w:r>
      <w:r w:rsidRPr="002F42EE">
        <w:rPr>
          <w:rFonts w:ascii="Times New Roman" w:hAnsi="Times New Roman"/>
          <w:i/>
          <w:sz w:val="23"/>
          <w:szCs w:val="23"/>
        </w:rPr>
        <w:t>PPSS</w:t>
      </w:r>
      <w:r w:rsidRPr="002F42EE">
        <w:rPr>
          <w:rFonts w:ascii="Times New Roman" w:hAnsi="Times New Roman"/>
          <w:sz w:val="23"/>
          <w:szCs w:val="23"/>
        </w:rPr>
        <w:t xml:space="preserve">. During the whole process of project implementation, POSCO has abided by the relevant laws and regulations in both </w:t>
      </w:r>
      <w:smartTag w:uri="urn:schemas-microsoft-com:office:smarttags" w:element="country-region">
        <w:r w:rsidRPr="002F42EE">
          <w:rPr>
            <w:rFonts w:ascii="Times New Roman" w:hAnsi="Times New Roman"/>
            <w:sz w:val="23"/>
            <w:szCs w:val="23"/>
          </w:rPr>
          <w:t>Korea</w:t>
        </w:r>
      </w:smartTag>
      <w:r w:rsidRPr="002F42EE">
        <w:rPr>
          <w:rFonts w:ascii="Times New Roman" w:hAnsi="Times New Roman"/>
          <w:sz w:val="23"/>
          <w:szCs w:val="23"/>
        </w:rPr>
        <w:t xml:space="preserve"> and </w:t>
      </w:r>
      <w:smartTag w:uri="urn:schemas-microsoft-com:office:smarttags" w:element="country-region">
        <w:smartTag w:uri="urn:schemas-microsoft-com:office:smarttags" w:element="place">
          <w:r w:rsidRPr="002F42EE">
            <w:rPr>
              <w:rFonts w:ascii="Times New Roman" w:hAnsi="Times New Roman"/>
              <w:sz w:val="23"/>
              <w:szCs w:val="23"/>
            </w:rPr>
            <w:t>India</w:t>
          </w:r>
        </w:smartTag>
      </w:smartTag>
      <w:r w:rsidRPr="002F42EE">
        <w:rPr>
          <w:rFonts w:ascii="Times New Roman" w:hAnsi="Times New Roman"/>
          <w:sz w:val="23"/>
          <w:szCs w:val="23"/>
        </w:rPr>
        <w:t xml:space="preserve"> and faithfully followed </w:t>
      </w:r>
      <w:r w:rsidRPr="002F42EE">
        <w:rPr>
          <w:rFonts w:ascii="Times New Roman" w:hAnsi="Times New Roman"/>
          <w:i/>
          <w:sz w:val="23"/>
          <w:szCs w:val="23"/>
        </w:rPr>
        <w:t xml:space="preserve">OECD Guidelines </w:t>
      </w:r>
      <w:r w:rsidR="0092520A" w:rsidRPr="002F42EE">
        <w:rPr>
          <w:rFonts w:ascii="Times New Roman" w:hAnsi="Times New Roman"/>
          <w:i/>
          <w:sz w:val="23"/>
          <w:szCs w:val="23"/>
        </w:rPr>
        <w:t>for MNEs</w:t>
      </w:r>
      <w:r w:rsidR="0092520A" w:rsidRPr="002F42EE">
        <w:rPr>
          <w:rFonts w:ascii="Times New Roman" w:hAnsi="Times New Roman"/>
          <w:sz w:val="23"/>
          <w:szCs w:val="23"/>
        </w:rPr>
        <w:t xml:space="preserve"> </w:t>
      </w:r>
      <w:r w:rsidRPr="002F42EE">
        <w:rPr>
          <w:rFonts w:ascii="Times New Roman" w:hAnsi="Times New Roman"/>
          <w:sz w:val="23"/>
          <w:szCs w:val="23"/>
        </w:rPr>
        <w:t xml:space="preserve">as well. </w:t>
      </w:r>
    </w:p>
    <w:p w:rsidR="0092520A" w:rsidRPr="002E3BBB" w:rsidRDefault="001B6A1D" w:rsidP="006957E9">
      <w:pPr>
        <w:rPr>
          <w:rFonts w:ascii="Times New Roman" w:hAnsi="Times New Roman"/>
          <w:b/>
          <w:sz w:val="23"/>
          <w:szCs w:val="23"/>
        </w:rPr>
      </w:pPr>
      <w:r w:rsidRPr="002E3BBB">
        <w:rPr>
          <w:rFonts w:ascii="Times New Roman" w:hAnsi="Times New Roman"/>
          <w:b/>
          <w:sz w:val="23"/>
          <w:szCs w:val="23"/>
        </w:rPr>
        <w:t>We hereby strongly protest that the organizations</w:t>
      </w:r>
      <w:r w:rsidR="0092520A" w:rsidRPr="002E3BBB">
        <w:rPr>
          <w:rFonts w:ascii="Times New Roman" w:hAnsi="Times New Roman"/>
          <w:b/>
          <w:sz w:val="23"/>
          <w:szCs w:val="23"/>
        </w:rPr>
        <w:t>,</w:t>
      </w:r>
      <w:r w:rsidRPr="002E3BBB">
        <w:rPr>
          <w:rFonts w:ascii="Times New Roman" w:hAnsi="Times New Roman"/>
          <w:b/>
          <w:sz w:val="23"/>
          <w:szCs w:val="23"/>
        </w:rPr>
        <w:t xml:space="preserve"> which </w:t>
      </w:r>
      <w:r w:rsidR="0092520A" w:rsidRPr="002E3BBB">
        <w:rPr>
          <w:rFonts w:ascii="Times New Roman" w:hAnsi="Times New Roman"/>
          <w:b/>
          <w:sz w:val="23"/>
          <w:szCs w:val="23"/>
        </w:rPr>
        <w:t xml:space="preserve">have the </w:t>
      </w:r>
      <w:r w:rsidRPr="002E3BBB">
        <w:rPr>
          <w:rFonts w:ascii="Times New Roman" w:hAnsi="Times New Roman"/>
          <w:b/>
          <w:sz w:val="23"/>
          <w:szCs w:val="23"/>
        </w:rPr>
        <w:t>social responsibility</w:t>
      </w:r>
      <w:r w:rsidR="0092520A" w:rsidRPr="002E3BBB">
        <w:rPr>
          <w:rFonts w:ascii="Times New Roman" w:hAnsi="Times New Roman"/>
          <w:b/>
          <w:sz w:val="23"/>
          <w:szCs w:val="23"/>
        </w:rPr>
        <w:t>,</w:t>
      </w:r>
      <w:r w:rsidRPr="002E3BBB">
        <w:rPr>
          <w:rFonts w:ascii="Times New Roman" w:hAnsi="Times New Roman"/>
          <w:b/>
          <w:sz w:val="23"/>
          <w:szCs w:val="23"/>
        </w:rPr>
        <w:t xml:space="preserve"> should not defame the image of </w:t>
      </w:r>
      <w:r w:rsidR="0092520A" w:rsidRPr="002E3BBB">
        <w:rPr>
          <w:rFonts w:ascii="Times New Roman" w:hAnsi="Times New Roman"/>
          <w:b/>
          <w:sz w:val="23"/>
          <w:szCs w:val="23"/>
        </w:rPr>
        <w:t>a corporate entity</w:t>
      </w:r>
      <w:r w:rsidRPr="002E3BBB">
        <w:rPr>
          <w:rFonts w:ascii="Times New Roman" w:hAnsi="Times New Roman"/>
          <w:b/>
          <w:sz w:val="23"/>
          <w:szCs w:val="23"/>
        </w:rPr>
        <w:t xml:space="preserve"> and disturb </w:t>
      </w:r>
      <w:r w:rsidR="0092520A" w:rsidRPr="002E3BBB">
        <w:rPr>
          <w:rFonts w:ascii="Times New Roman" w:hAnsi="Times New Roman"/>
          <w:b/>
          <w:sz w:val="23"/>
          <w:szCs w:val="23"/>
        </w:rPr>
        <w:t>its</w:t>
      </w:r>
      <w:r w:rsidRPr="002E3BBB">
        <w:rPr>
          <w:rFonts w:ascii="Times New Roman" w:hAnsi="Times New Roman"/>
          <w:b/>
          <w:sz w:val="23"/>
          <w:szCs w:val="23"/>
        </w:rPr>
        <w:t xml:space="preserve"> legitimate business activities by way of spreading false information </w:t>
      </w:r>
      <w:r w:rsidR="0092520A" w:rsidRPr="002E3BBB">
        <w:rPr>
          <w:rFonts w:ascii="Times New Roman" w:hAnsi="Times New Roman"/>
          <w:b/>
          <w:sz w:val="23"/>
          <w:szCs w:val="23"/>
        </w:rPr>
        <w:t>and make g</w:t>
      </w:r>
      <w:r w:rsidRPr="002E3BBB">
        <w:rPr>
          <w:rFonts w:ascii="Times New Roman" w:hAnsi="Times New Roman"/>
          <w:b/>
          <w:sz w:val="23"/>
          <w:szCs w:val="23"/>
        </w:rPr>
        <w:t xml:space="preserve">roundless allegations </w:t>
      </w:r>
      <w:r w:rsidR="0092520A" w:rsidRPr="002E3BBB">
        <w:rPr>
          <w:rFonts w:ascii="Times New Roman" w:hAnsi="Times New Roman"/>
          <w:b/>
          <w:sz w:val="23"/>
          <w:szCs w:val="23"/>
        </w:rPr>
        <w:t>based on distorted and unverified facts</w:t>
      </w:r>
      <w:r w:rsidRPr="002E3BBB">
        <w:rPr>
          <w:rFonts w:ascii="Times New Roman" w:hAnsi="Times New Roman"/>
          <w:b/>
          <w:sz w:val="23"/>
          <w:szCs w:val="23"/>
        </w:rPr>
        <w:t xml:space="preserve">. Therefore, we expect more responsible approach and </w:t>
      </w:r>
      <w:proofErr w:type="spellStart"/>
      <w:r w:rsidRPr="002E3BBB">
        <w:rPr>
          <w:rFonts w:ascii="Times New Roman" w:hAnsi="Times New Roman"/>
          <w:b/>
          <w:sz w:val="23"/>
          <w:szCs w:val="23"/>
        </w:rPr>
        <w:t>behavio</w:t>
      </w:r>
      <w:r w:rsidR="0092520A" w:rsidRPr="002E3BBB">
        <w:rPr>
          <w:rFonts w:ascii="Times New Roman" w:hAnsi="Times New Roman"/>
          <w:b/>
          <w:sz w:val="23"/>
          <w:szCs w:val="23"/>
        </w:rPr>
        <w:t>ur</w:t>
      </w:r>
      <w:proofErr w:type="spellEnd"/>
      <w:r w:rsidRPr="002E3BBB">
        <w:rPr>
          <w:rFonts w:ascii="Times New Roman" w:hAnsi="Times New Roman"/>
          <w:b/>
          <w:sz w:val="23"/>
          <w:szCs w:val="23"/>
        </w:rPr>
        <w:t xml:space="preserve"> on part of such organizations in future. </w:t>
      </w:r>
    </w:p>
    <w:p w:rsidR="0092520A" w:rsidRPr="002F42EE" w:rsidRDefault="0092520A" w:rsidP="006957E9">
      <w:pPr>
        <w:rPr>
          <w:rFonts w:ascii="Times New Roman" w:hAnsi="Times New Roman"/>
          <w:sz w:val="23"/>
          <w:szCs w:val="23"/>
        </w:rPr>
      </w:pPr>
    </w:p>
    <w:p w:rsidR="001B6A1D" w:rsidRPr="002F42EE" w:rsidRDefault="0092520A" w:rsidP="0092520A">
      <w:pPr>
        <w:jc w:val="center"/>
        <w:rPr>
          <w:rFonts w:ascii="Times New Roman" w:hAnsi="Times New Roman"/>
          <w:sz w:val="23"/>
          <w:szCs w:val="23"/>
        </w:rPr>
      </w:pPr>
      <w:r w:rsidRPr="002F42EE">
        <w:rPr>
          <w:rFonts w:ascii="Times New Roman" w:hAnsi="Times New Roman"/>
          <w:sz w:val="23"/>
          <w:szCs w:val="23"/>
        </w:rPr>
        <w:t>*****</w:t>
      </w:r>
    </w:p>
    <w:p w:rsidR="001B6A1D" w:rsidRPr="002F42EE" w:rsidRDefault="001B6A1D" w:rsidP="006957E9">
      <w:pPr>
        <w:widowControl/>
        <w:wordWrap/>
        <w:autoSpaceDE/>
        <w:autoSpaceDN/>
        <w:rPr>
          <w:rFonts w:ascii="Times New Roman" w:hAnsi="Times New Roman"/>
          <w:sz w:val="23"/>
          <w:szCs w:val="23"/>
        </w:rPr>
      </w:pPr>
    </w:p>
    <w:p w:rsidR="001B6A1D" w:rsidRPr="002F42EE" w:rsidRDefault="001B6A1D" w:rsidP="006957E9">
      <w:pPr>
        <w:pStyle w:val="ListParagraph1"/>
        <w:tabs>
          <w:tab w:val="left" w:pos="284"/>
        </w:tabs>
        <w:ind w:leftChars="0" w:left="0"/>
        <w:rPr>
          <w:rFonts w:ascii="Times New Roman" w:hAnsi="Times New Roman"/>
          <w:sz w:val="23"/>
          <w:szCs w:val="23"/>
        </w:rPr>
      </w:pPr>
    </w:p>
    <w:sectPr w:rsidR="001B6A1D" w:rsidRPr="002F42EE" w:rsidSect="006A2A89">
      <w:footerReference w:type="default" r:id="rId8"/>
      <w:pgSz w:w="11906" w:h="16838"/>
      <w:pgMar w:top="1701" w:right="1440" w:bottom="1440" w:left="1440" w:header="851" w:footer="0" w:gutter="0"/>
      <w:cols w:space="425"/>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FE" w:rsidRDefault="009003FE" w:rsidP="00460D36">
      <w:pPr>
        <w:spacing w:after="0" w:line="240" w:lineRule="auto"/>
      </w:pPr>
      <w:r>
        <w:separator/>
      </w:r>
    </w:p>
  </w:endnote>
  <w:endnote w:type="continuationSeparator" w:id="0">
    <w:p w:rsidR="009003FE" w:rsidRDefault="009003FE" w:rsidP="0046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Arial Unicode MS"/>
    <w:charset w:val="81"/>
    <w:family w:val="modern"/>
    <w:pitch w:val="variable"/>
    <w:sig w:usb0="00000000"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D6" w:rsidRDefault="00B9015B">
    <w:pPr>
      <w:pStyle w:val="Footer"/>
      <w:jc w:val="center"/>
    </w:pPr>
    <w:r>
      <w:fldChar w:fldCharType="begin"/>
    </w:r>
    <w:r>
      <w:instrText xml:space="preserve"> PAGE   \* MERGEFORMAT </w:instrText>
    </w:r>
    <w:r>
      <w:fldChar w:fldCharType="separate"/>
    </w:r>
    <w:r w:rsidRPr="00B9015B">
      <w:rPr>
        <w:noProof/>
        <w:lang w:val="ko-KR"/>
      </w:rPr>
      <w:t>1</w:t>
    </w:r>
    <w:r>
      <w:rPr>
        <w:noProof/>
        <w:lang w:val="ko-KR"/>
      </w:rPr>
      <w:fldChar w:fldCharType="end"/>
    </w:r>
  </w:p>
  <w:p w:rsidR="007F11D6" w:rsidRDefault="007F1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FE" w:rsidRDefault="009003FE" w:rsidP="00460D36">
      <w:pPr>
        <w:spacing w:after="0" w:line="240" w:lineRule="auto"/>
      </w:pPr>
      <w:r>
        <w:separator/>
      </w:r>
    </w:p>
  </w:footnote>
  <w:footnote w:type="continuationSeparator" w:id="0">
    <w:p w:rsidR="009003FE" w:rsidRDefault="009003FE" w:rsidP="00460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D0D"/>
    <w:multiLevelType w:val="hybridMultilevel"/>
    <w:tmpl w:val="3376A0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543D3"/>
    <w:multiLevelType w:val="hybridMultilevel"/>
    <w:tmpl w:val="7110DE66"/>
    <w:lvl w:ilvl="0" w:tplc="57C0F52C">
      <w:start w:val="1"/>
      <w:numFmt w:val="lowerLetter"/>
      <w:lvlText w:val="(%1)"/>
      <w:lvlJc w:val="left"/>
      <w:pPr>
        <w:tabs>
          <w:tab w:val="num" w:pos="720"/>
        </w:tabs>
        <w:ind w:left="720" w:hanging="360"/>
      </w:pPr>
      <w:rPr>
        <w:rFonts w:cs="Times New Roman" w:hint="default"/>
      </w:rPr>
    </w:lvl>
    <w:lvl w:ilvl="1" w:tplc="44A60CFC">
      <w:start w:val="1"/>
      <w:numFmt w:val="bullet"/>
      <w:lvlText w:val=""/>
      <w:lvlJc w:val="left"/>
      <w:pPr>
        <w:tabs>
          <w:tab w:val="num" w:pos="1440"/>
        </w:tabs>
        <w:ind w:left="1440" w:hanging="360"/>
      </w:pPr>
      <w:rPr>
        <w:rFonts w:ascii="Wingdings 3" w:hAnsi="Wingdings 3"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380D8B"/>
    <w:multiLevelType w:val="hybridMultilevel"/>
    <w:tmpl w:val="61067954"/>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
    <w:nsid w:val="3C1D6334"/>
    <w:multiLevelType w:val="hybridMultilevel"/>
    <w:tmpl w:val="F1865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441B4"/>
    <w:multiLevelType w:val="hybridMultilevel"/>
    <w:tmpl w:val="14EAB094"/>
    <w:lvl w:ilvl="0" w:tplc="E1DA29E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481B06C2"/>
    <w:multiLevelType w:val="hybridMultilevel"/>
    <w:tmpl w:val="0A7C7CD6"/>
    <w:lvl w:ilvl="0" w:tplc="EC62290A">
      <w:start w:val="1"/>
      <w:numFmt w:val="bullet"/>
      <w:lvlText w:val=""/>
      <w:lvlJc w:val="left"/>
      <w:pPr>
        <w:ind w:left="4360" w:hanging="400"/>
      </w:pPr>
      <w:rPr>
        <w:rFonts w:ascii="Wingdings" w:hAnsi="Wingdings" w:hint="default"/>
      </w:rPr>
    </w:lvl>
    <w:lvl w:ilvl="1" w:tplc="04090003" w:tentative="1">
      <w:start w:val="1"/>
      <w:numFmt w:val="bullet"/>
      <w:lvlText w:val=""/>
      <w:lvlJc w:val="left"/>
      <w:pPr>
        <w:ind w:left="4760" w:hanging="400"/>
      </w:pPr>
      <w:rPr>
        <w:rFonts w:ascii="Wingdings" w:hAnsi="Wingdings" w:hint="default"/>
      </w:rPr>
    </w:lvl>
    <w:lvl w:ilvl="2" w:tplc="04090005" w:tentative="1">
      <w:start w:val="1"/>
      <w:numFmt w:val="bullet"/>
      <w:lvlText w:val=""/>
      <w:lvlJc w:val="left"/>
      <w:pPr>
        <w:ind w:left="5160" w:hanging="400"/>
      </w:pPr>
      <w:rPr>
        <w:rFonts w:ascii="Wingdings" w:hAnsi="Wingdings" w:hint="default"/>
      </w:rPr>
    </w:lvl>
    <w:lvl w:ilvl="3" w:tplc="04090001" w:tentative="1">
      <w:start w:val="1"/>
      <w:numFmt w:val="bullet"/>
      <w:lvlText w:val=""/>
      <w:lvlJc w:val="left"/>
      <w:pPr>
        <w:ind w:left="5560" w:hanging="400"/>
      </w:pPr>
      <w:rPr>
        <w:rFonts w:ascii="Wingdings" w:hAnsi="Wingdings" w:hint="default"/>
      </w:rPr>
    </w:lvl>
    <w:lvl w:ilvl="4" w:tplc="04090003" w:tentative="1">
      <w:start w:val="1"/>
      <w:numFmt w:val="bullet"/>
      <w:lvlText w:val=""/>
      <w:lvlJc w:val="left"/>
      <w:pPr>
        <w:ind w:left="5960" w:hanging="400"/>
      </w:pPr>
      <w:rPr>
        <w:rFonts w:ascii="Wingdings" w:hAnsi="Wingdings" w:hint="default"/>
      </w:rPr>
    </w:lvl>
    <w:lvl w:ilvl="5" w:tplc="04090005" w:tentative="1">
      <w:start w:val="1"/>
      <w:numFmt w:val="bullet"/>
      <w:lvlText w:val=""/>
      <w:lvlJc w:val="left"/>
      <w:pPr>
        <w:ind w:left="6360" w:hanging="400"/>
      </w:pPr>
      <w:rPr>
        <w:rFonts w:ascii="Wingdings" w:hAnsi="Wingdings" w:hint="default"/>
      </w:rPr>
    </w:lvl>
    <w:lvl w:ilvl="6" w:tplc="04090001" w:tentative="1">
      <w:start w:val="1"/>
      <w:numFmt w:val="bullet"/>
      <w:lvlText w:val=""/>
      <w:lvlJc w:val="left"/>
      <w:pPr>
        <w:ind w:left="6760" w:hanging="400"/>
      </w:pPr>
      <w:rPr>
        <w:rFonts w:ascii="Wingdings" w:hAnsi="Wingdings" w:hint="default"/>
      </w:rPr>
    </w:lvl>
    <w:lvl w:ilvl="7" w:tplc="04090003" w:tentative="1">
      <w:start w:val="1"/>
      <w:numFmt w:val="bullet"/>
      <w:lvlText w:val=""/>
      <w:lvlJc w:val="left"/>
      <w:pPr>
        <w:ind w:left="7160" w:hanging="400"/>
      </w:pPr>
      <w:rPr>
        <w:rFonts w:ascii="Wingdings" w:hAnsi="Wingdings" w:hint="default"/>
      </w:rPr>
    </w:lvl>
    <w:lvl w:ilvl="8" w:tplc="04090005" w:tentative="1">
      <w:start w:val="1"/>
      <w:numFmt w:val="bullet"/>
      <w:lvlText w:val=""/>
      <w:lvlJc w:val="left"/>
      <w:pPr>
        <w:ind w:left="7560" w:hanging="400"/>
      </w:pPr>
      <w:rPr>
        <w:rFonts w:ascii="Wingdings" w:hAnsi="Wingdings" w:hint="default"/>
      </w:rPr>
    </w:lvl>
  </w:abstractNum>
  <w:abstractNum w:abstractNumId="6">
    <w:nsid w:val="483C6197"/>
    <w:multiLevelType w:val="hybridMultilevel"/>
    <w:tmpl w:val="85C0B6EE"/>
    <w:lvl w:ilvl="0" w:tplc="06FA2428">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50E076D6"/>
    <w:multiLevelType w:val="hybridMultilevel"/>
    <w:tmpl w:val="7E18010C"/>
    <w:lvl w:ilvl="0" w:tplc="B846073A">
      <w:numFmt w:val="bullet"/>
      <w:lvlText w:val="-"/>
      <w:lvlJc w:val="left"/>
      <w:pPr>
        <w:ind w:left="790" w:hanging="360"/>
      </w:pPr>
      <w:rPr>
        <w:rFonts w:ascii="Sylfaen" w:eastAsia="Batang" w:hAnsi="Sylfaen" w:hint="default"/>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8">
    <w:nsid w:val="57C02588"/>
    <w:multiLevelType w:val="hybridMultilevel"/>
    <w:tmpl w:val="2458C8EE"/>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9">
    <w:nsid w:val="60EE519E"/>
    <w:multiLevelType w:val="hybridMultilevel"/>
    <w:tmpl w:val="E5C0B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A018C"/>
    <w:multiLevelType w:val="hybridMultilevel"/>
    <w:tmpl w:val="FF76013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63FA2FC4"/>
    <w:multiLevelType w:val="hybridMultilevel"/>
    <w:tmpl w:val="81B8ED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534666"/>
    <w:multiLevelType w:val="hybridMultilevel"/>
    <w:tmpl w:val="5DAE4B7C"/>
    <w:lvl w:ilvl="0" w:tplc="271484F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nsid w:val="6C066677"/>
    <w:multiLevelType w:val="hybridMultilevel"/>
    <w:tmpl w:val="7FA66430"/>
    <w:lvl w:ilvl="0" w:tplc="994CA7CA">
      <w:start w:val="1"/>
      <w:numFmt w:val="bullet"/>
      <w:lvlText w:val="※"/>
      <w:lvlJc w:val="left"/>
      <w:pPr>
        <w:ind w:left="800" w:hanging="400"/>
      </w:pPr>
      <w:rPr>
        <w:rFonts w:ascii="Batang" w:eastAsia="Batang" w:hAnsi="Batang"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BDC0B1A"/>
    <w:multiLevelType w:val="hybridMultilevel"/>
    <w:tmpl w:val="646E532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0"/>
  </w:num>
  <w:num w:numId="5">
    <w:abstractNumId w:val="2"/>
  </w:num>
  <w:num w:numId="6">
    <w:abstractNumId w:val="0"/>
  </w:num>
  <w:num w:numId="7">
    <w:abstractNumId w:val="11"/>
  </w:num>
  <w:num w:numId="8">
    <w:abstractNumId w:val="3"/>
  </w:num>
  <w:num w:numId="9">
    <w:abstractNumId w:val="9"/>
  </w:num>
  <w:num w:numId="10">
    <w:abstractNumId w:val="14"/>
  </w:num>
  <w:num w:numId="11">
    <w:abstractNumId w:val="7"/>
  </w:num>
  <w:num w:numId="12">
    <w:abstractNumId w:val="4"/>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4A"/>
    <w:rsid w:val="00004BE0"/>
    <w:rsid w:val="000068D7"/>
    <w:rsid w:val="000077B4"/>
    <w:rsid w:val="00010041"/>
    <w:rsid w:val="0001526C"/>
    <w:rsid w:val="000158E5"/>
    <w:rsid w:val="00027172"/>
    <w:rsid w:val="00031DC7"/>
    <w:rsid w:val="00041DFD"/>
    <w:rsid w:val="00042A2B"/>
    <w:rsid w:val="00050D0C"/>
    <w:rsid w:val="000527B4"/>
    <w:rsid w:val="00053150"/>
    <w:rsid w:val="00063AB9"/>
    <w:rsid w:val="00063E17"/>
    <w:rsid w:val="00070DEB"/>
    <w:rsid w:val="00071C6C"/>
    <w:rsid w:val="000826B9"/>
    <w:rsid w:val="000829E5"/>
    <w:rsid w:val="000832CB"/>
    <w:rsid w:val="0008437A"/>
    <w:rsid w:val="00090255"/>
    <w:rsid w:val="00092079"/>
    <w:rsid w:val="000945BB"/>
    <w:rsid w:val="000955F0"/>
    <w:rsid w:val="0009591C"/>
    <w:rsid w:val="000A2D46"/>
    <w:rsid w:val="000A45AF"/>
    <w:rsid w:val="000A6D4B"/>
    <w:rsid w:val="000B063F"/>
    <w:rsid w:val="000B55C2"/>
    <w:rsid w:val="000C188F"/>
    <w:rsid w:val="000C2344"/>
    <w:rsid w:val="000C25C6"/>
    <w:rsid w:val="000D6BFB"/>
    <w:rsid w:val="000D7270"/>
    <w:rsid w:val="000E670D"/>
    <w:rsid w:val="000F78BB"/>
    <w:rsid w:val="001007B3"/>
    <w:rsid w:val="001044FD"/>
    <w:rsid w:val="001113A9"/>
    <w:rsid w:val="0011421F"/>
    <w:rsid w:val="0011504C"/>
    <w:rsid w:val="00121F38"/>
    <w:rsid w:val="001329F7"/>
    <w:rsid w:val="00137C09"/>
    <w:rsid w:val="00140CFD"/>
    <w:rsid w:val="00143F97"/>
    <w:rsid w:val="001449D4"/>
    <w:rsid w:val="00144C55"/>
    <w:rsid w:val="00147368"/>
    <w:rsid w:val="00151F3D"/>
    <w:rsid w:val="00153502"/>
    <w:rsid w:val="00156944"/>
    <w:rsid w:val="001623A1"/>
    <w:rsid w:val="00166799"/>
    <w:rsid w:val="001671B1"/>
    <w:rsid w:val="00167D2E"/>
    <w:rsid w:val="0017090B"/>
    <w:rsid w:val="00174CFF"/>
    <w:rsid w:val="0017649D"/>
    <w:rsid w:val="00185D05"/>
    <w:rsid w:val="001873A8"/>
    <w:rsid w:val="001971DB"/>
    <w:rsid w:val="001A4A82"/>
    <w:rsid w:val="001A7C91"/>
    <w:rsid w:val="001B3982"/>
    <w:rsid w:val="001B6A1D"/>
    <w:rsid w:val="001B76F3"/>
    <w:rsid w:val="001C0FA5"/>
    <w:rsid w:val="001C3583"/>
    <w:rsid w:val="001C3758"/>
    <w:rsid w:val="001C7C3B"/>
    <w:rsid w:val="001E119A"/>
    <w:rsid w:val="001E393E"/>
    <w:rsid w:val="001E3EDA"/>
    <w:rsid w:val="001E68E2"/>
    <w:rsid w:val="001E7CBF"/>
    <w:rsid w:val="001F438D"/>
    <w:rsid w:val="001F4DC3"/>
    <w:rsid w:val="001F5A5C"/>
    <w:rsid w:val="001F60EB"/>
    <w:rsid w:val="001F77FA"/>
    <w:rsid w:val="0020468B"/>
    <w:rsid w:val="00205F2F"/>
    <w:rsid w:val="00213AD7"/>
    <w:rsid w:val="00220858"/>
    <w:rsid w:val="00222126"/>
    <w:rsid w:val="002227A1"/>
    <w:rsid w:val="00231A75"/>
    <w:rsid w:val="00232433"/>
    <w:rsid w:val="002376AE"/>
    <w:rsid w:val="002435D7"/>
    <w:rsid w:val="002439CC"/>
    <w:rsid w:val="002508E1"/>
    <w:rsid w:val="00254B9F"/>
    <w:rsid w:val="00267137"/>
    <w:rsid w:val="00267EB6"/>
    <w:rsid w:val="0028007D"/>
    <w:rsid w:val="00280996"/>
    <w:rsid w:val="00281719"/>
    <w:rsid w:val="00282420"/>
    <w:rsid w:val="00282877"/>
    <w:rsid w:val="00297EC2"/>
    <w:rsid w:val="002A6398"/>
    <w:rsid w:val="002B28A7"/>
    <w:rsid w:val="002C0FBF"/>
    <w:rsid w:val="002C497B"/>
    <w:rsid w:val="002C7615"/>
    <w:rsid w:val="002D48EA"/>
    <w:rsid w:val="002D5B30"/>
    <w:rsid w:val="002E293B"/>
    <w:rsid w:val="002E2A6B"/>
    <w:rsid w:val="002E3BBB"/>
    <w:rsid w:val="002E64F0"/>
    <w:rsid w:val="002E78F1"/>
    <w:rsid w:val="002F2CCC"/>
    <w:rsid w:val="002F42EE"/>
    <w:rsid w:val="002F581D"/>
    <w:rsid w:val="002F6ECB"/>
    <w:rsid w:val="0030321E"/>
    <w:rsid w:val="00307EE6"/>
    <w:rsid w:val="003100F1"/>
    <w:rsid w:val="0031496E"/>
    <w:rsid w:val="0032461B"/>
    <w:rsid w:val="00327C20"/>
    <w:rsid w:val="003300F6"/>
    <w:rsid w:val="0033797A"/>
    <w:rsid w:val="00344702"/>
    <w:rsid w:val="003472DF"/>
    <w:rsid w:val="00360AF6"/>
    <w:rsid w:val="003658C4"/>
    <w:rsid w:val="00373302"/>
    <w:rsid w:val="003746FB"/>
    <w:rsid w:val="00375533"/>
    <w:rsid w:val="00376C92"/>
    <w:rsid w:val="00385E00"/>
    <w:rsid w:val="00386DAC"/>
    <w:rsid w:val="003874FD"/>
    <w:rsid w:val="00395079"/>
    <w:rsid w:val="003A6BE0"/>
    <w:rsid w:val="003B0B69"/>
    <w:rsid w:val="003B18ED"/>
    <w:rsid w:val="003B3CAD"/>
    <w:rsid w:val="003B65B7"/>
    <w:rsid w:val="003B766F"/>
    <w:rsid w:val="003C32D7"/>
    <w:rsid w:val="003C6DE2"/>
    <w:rsid w:val="003D1D63"/>
    <w:rsid w:val="003D236D"/>
    <w:rsid w:val="003D44DC"/>
    <w:rsid w:val="003E0BB5"/>
    <w:rsid w:val="003E168A"/>
    <w:rsid w:val="003E474D"/>
    <w:rsid w:val="003E5057"/>
    <w:rsid w:val="003E7D39"/>
    <w:rsid w:val="003F16E5"/>
    <w:rsid w:val="003F2376"/>
    <w:rsid w:val="003F316B"/>
    <w:rsid w:val="003F7159"/>
    <w:rsid w:val="004025C7"/>
    <w:rsid w:val="0040444A"/>
    <w:rsid w:val="004128BD"/>
    <w:rsid w:val="00414456"/>
    <w:rsid w:val="00416115"/>
    <w:rsid w:val="004261D4"/>
    <w:rsid w:val="004422D7"/>
    <w:rsid w:val="00442715"/>
    <w:rsid w:val="00445CDB"/>
    <w:rsid w:val="004519DF"/>
    <w:rsid w:val="00452D11"/>
    <w:rsid w:val="004545E2"/>
    <w:rsid w:val="00454FA4"/>
    <w:rsid w:val="00460D36"/>
    <w:rsid w:val="00464BE8"/>
    <w:rsid w:val="00466D06"/>
    <w:rsid w:val="004709EE"/>
    <w:rsid w:val="00477163"/>
    <w:rsid w:val="00477BDF"/>
    <w:rsid w:val="00483975"/>
    <w:rsid w:val="00486BE6"/>
    <w:rsid w:val="00495CD1"/>
    <w:rsid w:val="004A0294"/>
    <w:rsid w:val="004A417B"/>
    <w:rsid w:val="004A657F"/>
    <w:rsid w:val="004B2DB2"/>
    <w:rsid w:val="004B5FD9"/>
    <w:rsid w:val="004B75B5"/>
    <w:rsid w:val="004C009D"/>
    <w:rsid w:val="004C2C36"/>
    <w:rsid w:val="004C6A80"/>
    <w:rsid w:val="004D0A28"/>
    <w:rsid w:val="004D11A2"/>
    <w:rsid w:val="004D265B"/>
    <w:rsid w:val="004E01BA"/>
    <w:rsid w:val="004E0E69"/>
    <w:rsid w:val="004E1CEE"/>
    <w:rsid w:val="004E1EE0"/>
    <w:rsid w:val="004E2F9A"/>
    <w:rsid w:val="004E42AF"/>
    <w:rsid w:val="004E79A6"/>
    <w:rsid w:val="004F2417"/>
    <w:rsid w:val="0050281B"/>
    <w:rsid w:val="00502C9A"/>
    <w:rsid w:val="005248AE"/>
    <w:rsid w:val="0053114D"/>
    <w:rsid w:val="00532054"/>
    <w:rsid w:val="005541F6"/>
    <w:rsid w:val="00562C06"/>
    <w:rsid w:val="00565F27"/>
    <w:rsid w:val="00567FE4"/>
    <w:rsid w:val="00577D99"/>
    <w:rsid w:val="0058272F"/>
    <w:rsid w:val="005927ED"/>
    <w:rsid w:val="00597C85"/>
    <w:rsid w:val="005A3D75"/>
    <w:rsid w:val="005B083E"/>
    <w:rsid w:val="005B29EB"/>
    <w:rsid w:val="005B3D22"/>
    <w:rsid w:val="005B4F66"/>
    <w:rsid w:val="005B58C5"/>
    <w:rsid w:val="005B7B5E"/>
    <w:rsid w:val="005C0577"/>
    <w:rsid w:val="005C326F"/>
    <w:rsid w:val="005C71EC"/>
    <w:rsid w:val="005D398D"/>
    <w:rsid w:val="005D4547"/>
    <w:rsid w:val="005E2C4B"/>
    <w:rsid w:val="005F10DC"/>
    <w:rsid w:val="005F20D4"/>
    <w:rsid w:val="005F658C"/>
    <w:rsid w:val="005F750A"/>
    <w:rsid w:val="0060079E"/>
    <w:rsid w:val="00607109"/>
    <w:rsid w:val="0060754C"/>
    <w:rsid w:val="00616003"/>
    <w:rsid w:val="006166F1"/>
    <w:rsid w:val="00620246"/>
    <w:rsid w:val="00624554"/>
    <w:rsid w:val="00626D1E"/>
    <w:rsid w:val="00630E39"/>
    <w:rsid w:val="00633017"/>
    <w:rsid w:val="00633B10"/>
    <w:rsid w:val="006361FF"/>
    <w:rsid w:val="00641B37"/>
    <w:rsid w:val="00644B44"/>
    <w:rsid w:val="00655901"/>
    <w:rsid w:val="006615E4"/>
    <w:rsid w:val="00661E5F"/>
    <w:rsid w:val="00664728"/>
    <w:rsid w:val="0066680C"/>
    <w:rsid w:val="0067215B"/>
    <w:rsid w:val="00675085"/>
    <w:rsid w:val="00676866"/>
    <w:rsid w:val="006774BF"/>
    <w:rsid w:val="00683438"/>
    <w:rsid w:val="0068511A"/>
    <w:rsid w:val="00685383"/>
    <w:rsid w:val="0068590B"/>
    <w:rsid w:val="00686C03"/>
    <w:rsid w:val="00686C61"/>
    <w:rsid w:val="00690889"/>
    <w:rsid w:val="00694F31"/>
    <w:rsid w:val="006957E9"/>
    <w:rsid w:val="006964AA"/>
    <w:rsid w:val="006A1375"/>
    <w:rsid w:val="006A2A89"/>
    <w:rsid w:val="006A44D3"/>
    <w:rsid w:val="006A5084"/>
    <w:rsid w:val="006B5BFC"/>
    <w:rsid w:val="006C256F"/>
    <w:rsid w:val="006C6C5E"/>
    <w:rsid w:val="006D7C36"/>
    <w:rsid w:val="006E69D3"/>
    <w:rsid w:val="006E6FA9"/>
    <w:rsid w:val="006F48A8"/>
    <w:rsid w:val="006F5826"/>
    <w:rsid w:val="0070262A"/>
    <w:rsid w:val="00707B36"/>
    <w:rsid w:val="00715D19"/>
    <w:rsid w:val="00720DF5"/>
    <w:rsid w:val="00721935"/>
    <w:rsid w:val="007253BD"/>
    <w:rsid w:val="0072593D"/>
    <w:rsid w:val="00731F31"/>
    <w:rsid w:val="00734B86"/>
    <w:rsid w:val="00734D7D"/>
    <w:rsid w:val="007375C4"/>
    <w:rsid w:val="00740169"/>
    <w:rsid w:val="007417D3"/>
    <w:rsid w:val="00743DF0"/>
    <w:rsid w:val="00747466"/>
    <w:rsid w:val="00747773"/>
    <w:rsid w:val="007517AD"/>
    <w:rsid w:val="0075387F"/>
    <w:rsid w:val="007561D8"/>
    <w:rsid w:val="00761AFC"/>
    <w:rsid w:val="00764723"/>
    <w:rsid w:val="007704A3"/>
    <w:rsid w:val="00775D1C"/>
    <w:rsid w:val="00781347"/>
    <w:rsid w:val="00781C70"/>
    <w:rsid w:val="00786835"/>
    <w:rsid w:val="0079213C"/>
    <w:rsid w:val="007921C4"/>
    <w:rsid w:val="00793CD7"/>
    <w:rsid w:val="00795A60"/>
    <w:rsid w:val="00797F15"/>
    <w:rsid w:val="007A1F9C"/>
    <w:rsid w:val="007A2848"/>
    <w:rsid w:val="007C394D"/>
    <w:rsid w:val="007C4E37"/>
    <w:rsid w:val="007C59A8"/>
    <w:rsid w:val="007C748B"/>
    <w:rsid w:val="007D0F97"/>
    <w:rsid w:val="007E05C2"/>
    <w:rsid w:val="007E2CC8"/>
    <w:rsid w:val="007E334D"/>
    <w:rsid w:val="007E46C2"/>
    <w:rsid w:val="007E65EE"/>
    <w:rsid w:val="007F11D6"/>
    <w:rsid w:val="007F263E"/>
    <w:rsid w:val="0080548C"/>
    <w:rsid w:val="00814A81"/>
    <w:rsid w:val="00816EDA"/>
    <w:rsid w:val="00820B7B"/>
    <w:rsid w:val="008211F6"/>
    <w:rsid w:val="008248FB"/>
    <w:rsid w:val="00826676"/>
    <w:rsid w:val="00827402"/>
    <w:rsid w:val="0083527B"/>
    <w:rsid w:val="00842B59"/>
    <w:rsid w:val="008441A0"/>
    <w:rsid w:val="008442B8"/>
    <w:rsid w:val="00853FA8"/>
    <w:rsid w:val="00860EA6"/>
    <w:rsid w:val="00863569"/>
    <w:rsid w:val="00863614"/>
    <w:rsid w:val="00864162"/>
    <w:rsid w:val="00865B0A"/>
    <w:rsid w:val="00865F0F"/>
    <w:rsid w:val="00870217"/>
    <w:rsid w:val="00876752"/>
    <w:rsid w:val="0088156F"/>
    <w:rsid w:val="00881ADB"/>
    <w:rsid w:val="00884202"/>
    <w:rsid w:val="008856E0"/>
    <w:rsid w:val="00886CCB"/>
    <w:rsid w:val="00886EAF"/>
    <w:rsid w:val="00891390"/>
    <w:rsid w:val="008915C9"/>
    <w:rsid w:val="00892927"/>
    <w:rsid w:val="00896FD6"/>
    <w:rsid w:val="008A57B5"/>
    <w:rsid w:val="008A7C97"/>
    <w:rsid w:val="008B17C8"/>
    <w:rsid w:val="008B2784"/>
    <w:rsid w:val="008B4E59"/>
    <w:rsid w:val="008D1F02"/>
    <w:rsid w:val="008D2B42"/>
    <w:rsid w:val="008E0092"/>
    <w:rsid w:val="008E1D38"/>
    <w:rsid w:val="008E4BF5"/>
    <w:rsid w:val="008F24EE"/>
    <w:rsid w:val="008F5112"/>
    <w:rsid w:val="009003FE"/>
    <w:rsid w:val="009044F3"/>
    <w:rsid w:val="0091484B"/>
    <w:rsid w:val="00921AE4"/>
    <w:rsid w:val="0092520A"/>
    <w:rsid w:val="0093303C"/>
    <w:rsid w:val="00934830"/>
    <w:rsid w:val="0094419F"/>
    <w:rsid w:val="00950FF8"/>
    <w:rsid w:val="009512C0"/>
    <w:rsid w:val="00961C34"/>
    <w:rsid w:val="009637B2"/>
    <w:rsid w:val="00964C91"/>
    <w:rsid w:val="00977410"/>
    <w:rsid w:val="00984DF3"/>
    <w:rsid w:val="00987276"/>
    <w:rsid w:val="00987A3E"/>
    <w:rsid w:val="00992004"/>
    <w:rsid w:val="00995F11"/>
    <w:rsid w:val="009A08CC"/>
    <w:rsid w:val="009A3E0A"/>
    <w:rsid w:val="009A61BE"/>
    <w:rsid w:val="009B00F8"/>
    <w:rsid w:val="009B027E"/>
    <w:rsid w:val="009B0749"/>
    <w:rsid w:val="009B4A52"/>
    <w:rsid w:val="009B6E15"/>
    <w:rsid w:val="009C0343"/>
    <w:rsid w:val="009C6E16"/>
    <w:rsid w:val="009C6E48"/>
    <w:rsid w:val="009D0A74"/>
    <w:rsid w:val="009D3774"/>
    <w:rsid w:val="009D3D0F"/>
    <w:rsid w:val="009D6EB6"/>
    <w:rsid w:val="009D70B8"/>
    <w:rsid w:val="009E585A"/>
    <w:rsid w:val="009E7190"/>
    <w:rsid w:val="00A03418"/>
    <w:rsid w:val="00A07812"/>
    <w:rsid w:val="00A12E09"/>
    <w:rsid w:val="00A13F1B"/>
    <w:rsid w:val="00A1536B"/>
    <w:rsid w:val="00A169EF"/>
    <w:rsid w:val="00A16F63"/>
    <w:rsid w:val="00A23886"/>
    <w:rsid w:val="00A528CE"/>
    <w:rsid w:val="00A5511C"/>
    <w:rsid w:val="00A56096"/>
    <w:rsid w:val="00A616CF"/>
    <w:rsid w:val="00A716B0"/>
    <w:rsid w:val="00A75666"/>
    <w:rsid w:val="00A8564E"/>
    <w:rsid w:val="00A85789"/>
    <w:rsid w:val="00A90C6F"/>
    <w:rsid w:val="00A942DB"/>
    <w:rsid w:val="00A9679E"/>
    <w:rsid w:val="00AA0D7D"/>
    <w:rsid w:val="00AA5B85"/>
    <w:rsid w:val="00AA69CA"/>
    <w:rsid w:val="00AA7867"/>
    <w:rsid w:val="00AB14ED"/>
    <w:rsid w:val="00AB1B0D"/>
    <w:rsid w:val="00AC0E2A"/>
    <w:rsid w:val="00AD106D"/>
    <w:rsid w:val="00AE127B"/>
    <w:rsid w:val="00AE26DD"/>
    <w:rsid w:val="00AE6A5A"/>
    <w:rsid w:val="00AE794C"/>
    <w:rsid w:val="00AF0AF8"/>
    <w:rsid w:val="00AF458F"/>
    <w:rsid w:val="00AF5A76"/>
    <w:rsid w:val="00AF6119"/>
    <w:rsid w:val="00AF631A"/>
    <w:rsid w:val="00B00014"/>
    <w:rsid w:val="00B03417"/>
    <w:rsid w:val="00B03893"/>
    <w:rsid w:val="00B132FA"/>
    <w:rsid w:val="00B273E1"/>
    <w:rsid w:val="00B300C9"/>
    <w:rsid w:val="00B3308E"/>
    <w:rsid w:val="00B33F30"/>
    <w:rsid w:val="00B34F2E"/>
    <w:rsid w:val="00B3723A"/>
    <w:rsid w:val="00B44703"/>
    <w:rsid w:val="00B55246"/>
    <w:rsid w:val="00B61DF7"/>
    <w:rsid w:val="00B633B6"/>
    <w:rsid w:val="00B9015B"/>
    <w:rsid w:val="00B91204"/>
    <w:rsid w:val="00B91B3E"/>
    <w:rsid w:val="00BB0CEF"/>
    <w:rsid w:val="00BB109C"/>
    <w:rsid w:val="00BC0681"/>
    <w:rsid w:val="00BC6CAD"/>
    <w:rsid w:val="00BC7CB6"/>
    <w:rsid w:val="00BD49EE"/>
    <w:rsid w:val="00BD5212"/>
    <w:rsid w:val="00BE120A"/>
    <w:rsid w:val="00BE73E3"/>
    <w:rsid w:val="00BE7CE2"/>
    <w:rsid w:val="00C00741"/>
    <w:rsid w:val="00C012FB"/>
    <w:rsid w:val="00C0459F"/>
    <w:rsid w:val="00C07428"/>
    <w:rsid w:val="00C12FF1"/>
    <w:rsid w:val="00C20B94"/>
    <w:rsid w:val="00C23235"/>
    <w:rsid w:val="00C23DBA"/>
    <w:rsid w:val="00C24092"/>
    <w:rsid w:val="00C33205"/>
    <w:rsid w:val="00C36747"/>
    <w:rsid w:val="00C36DF8"/>
    <w:rsid w:val="00C377E3"/>
    <w:rsid w:val="00C4141A"/>
    <w:rsid w:val="00C459AB"/>
    <w:rsid w:val="00C46889"/>
    <w:rsid w:val="00C511C7"/>
    <w:rsid w:val="00C51AF4"/>
    <w:rsid w:val="00C61539"/>
    <w:rsid w:val="00C6677B"/>
    <w:rsid w:val="00C67A66"/>
    <w:rsid w:val="00C70DE1"/>
    <w:rsid w:val="00C72C3B"/>
    <w:rsid w:val="00C75734"/>
    <w:rsid w:val="00C75D62"/>
    <w:rsid w:val="00C76E3A"/>
    <w:rsid w:val="00C776B8"/>
    <w:rsid w:val="00C811B0"/>
    <w:rsid w:val="00C940B0"/>
    <w:rsid w:val="00CA08B3"/>
    <w:rsid w:val="00CA28F2"/>
    <w:rsid w:val="00CA3763"/>
    <w:rsid w:val="00CA6A6B"/>
    <w:rsid w:val="00CC32D6"/>
    <w:rsid w:val="00CC74A5"/>
    <w:rsid w:val="00CC7C55"/>
    <w:rsid w:val="00CD13CA"/>
    <w:rsid w:val="00CD308A"/>
    <w:rsid w:val="00CD3695"/>
    <w:rsid w:val="00CD5A22"/>
    <w:rsid w:val="00CD7088"/>
    <w:rsid w:val="00CD7CF3"/>
    <w:rsid w:val="00CE3F13"/>
    <w:rsid w:val="00CE6E58"/>
    <w:rsid w:val="00CE7ACD"/>
    <w:rsid w:val="00CF08EF"/>
    <w:rsid w:val="00CF27A8"/>
    <w:rsid w:val="00CF66AE"/>
    <w:rsid w:val="00D01DE2"/>
    <w:rsid w:val="00D06934"/>
    <w:rsid w:val="00D11BED"/>
    <w:rsid w:val="00D145C8"/>
    <w:rsid w:val="00D17AAD"/>
    <w:rsid w:val="00D229E1"/>
    <w:rsid w:val="00D268BB"/>
    <w:rsid w:val="00D310A5"/>
    <w:rsid w:val="00D34FC0"/>
    <w:rsid w:val="00D4348D"/>
    <w:rsid w:val="00D43D42"/>
    <w:rsid w:val="00D52A4A"/>
    <w:rsid w:val="00D53E7D"/>
    <w:rsid w:val="00D80B02"/>
    <w:rsid w:val="00D9400B"/>
    <w:rsid w:val="00D95D8E"/>
    <w:rsid w:val="00D96C20"/>
    <w:rsid w:val="00DA2E25"/>
    <w:rsid w:val="00DA6BF1"/>
    <w:rsid w:val="00DA6C14"/>
    <w:rsid w:val="00DB2FBC"/>
    <w:rsid w:val="00DB5373"/>
    <w:rsid w:val="00DB7AF8"/>
    <w:rsid w:val="00DC11EC"/>
    <w:rsid w:val="00DC433F"/>
    <w:rsid w:val="00DC711C"/>
    <w:rsid w:val="00DD1937"/>
    <w:rsid w:val="00DD352B"/>
    <w:rsid w:val="00DD7B13"/>
    <w:rsid w:val="00DF0423"/>
    <w:rsid w:val="00DF17DA"/>
    <w:rsid w:val="00DF5349"/>
    <w:rsid w:val="00E0000B"/>
    <w:rsid w:val="00E01DF0"/>
    <w:rsid w:val="00E062C3"/>
    <w:rsid w:val="00E11149"/>
    <w:rsid w:val="00E11BB7"/>
    <w:rsid w:val="00E12F52"/>
    <w:rsid w:val="00E1301F"/>
    <w:rsid w:val="00E2110D"/>
    <w:rsid w:val="00E21239"/>
    <w:rsid w:val="00E21BAE"/>
    <w:rsid w:val="00E21EFE"/>
    <w:rsid w:val="00E231B5"/>
    <w:rsid w:val="00E237E2"/>
    <w:rsid w:val="00E253FD"/>
    <w:rsid w:val="00E307E1"/>
    <w:rsid w:val="00E32189"/>
    <w:rsid w:val="00E321C7"/>
    <w:rsid w:val="00E32767"/>
    <w:rsid w:val="00E45125"/>
    <w:rsid w:val="00E452AD"/>
    <w:rsid w:val="00E51656"/>
    <w:rsid w:val="00E63EF0"/>
    <w:rsid w:val="00E7109F"/>
    <w:rsid w:val="00E71D0C"/>
    <w:rsid w:val="00E85CE6"/>
    <w:rsid w:val="00E86A77"/>
    <w:rsid w:val="00E90D98"/>
    <w:rsid w:val="00E94AFA"/>
    <w:rsid w:val="00E9563E"/>
    <w:rsid w:val="00EA0C07"/>
    <w:rsid w:val="00EA187D"/>
    <w:rsid w:val="00EA5BB1"/>
    <w:rsid w:val="00EA7870"/>
    <w:rsid w:val="00EB02CE"/>
    <w:rsid w:val="00EB2874"/>
    <w:rsid w:val="00EB4393"/>
    <w:rsid w:val="00EB7A7B"/>
    <w:rsid w:val="00EC0BCC"/>
    <w:rsid w:val="00EC1660"/>
    <w:rsid w:val="00EC1920"/>
    <w:rsid w:val="00EC5742"/>
    <w:rsid w:val="00ED486E"/>
    <w:rsid w:val="00EE3F12"/>
    <w:rsid w:val="00EF2014"/>
    <w:rsid w:val="00EF6803"/>
    <w:rsid w:val="00F054B7"/>
    <w:rsid w:val="00F10657"/>
    <w:rsid w:val="00F10EBA"/>
    <w:rsid w:val="00F1753A"/>
    <w:rsid w:val="00F26AD7"/>
    <w:rsid w:val="00F27FE3"/>
    <w:rsid w:val="00F33D2A"/>
    <w:rsid w:val="00F34053"/>
    <w:rsid w:val="00F372AE"/>
    <w:rsid w:val="00F375FB"/>
    <w:rsid w:val="00F417EE"/>
    <w:rsid w:val="00F4262D"/>
    <w:rsid w:val="00F476CB"/>
    <w:rsid w:val="00F47C84"/>
    <w:rsid w:val="00F518EB"/>
    <w:rsid w:val="00F53D0D"/>
    <w:rsid w:val="00F571C3"/>
    <w:rsid w:val="00F57360"/>
    <w:rsid w:val="00F6130F"/>
    <w:rsid w:val="00F6538B"/>
    <w:rsid w:val="00F75E46"/>
    <w:rsid w:val="00F8407E"/>
    <w:rsid w:val="00F87594"/>
    <w:rsid w:val="00F87683"/>
    <w:rsid w:val="00F8789A"/>
    <w:rsid w:val="00F91AD0"/>
    <w:rsid w:val="00F9668C"/>
    <w:rsid w:val="00F97E18"/>
    <w:rsid w:val="00FA0FF6"/>
    <w:rsid w:val="00FA6316"/>
    <w:rsid w:val="00FA74BE"/>
    <w:rsid w:val="00FB350B"/>
    <w:rsid w:val="00FC0C93"/>
    <w:rsid w:val="00FC6E53"/>
    <w:rsid w:val="00FD75EF"/>
    <w:rsid w:val="00FD7B7B"/>
    <w:rsid w:val="00FE22C9"/>
    <w:rsid w:val="00FE28CC"/>
    <w:rsid w:val="00FE361E"/>
    <w:rsid w:val="00FE3857"/>
    <w:rsid w:val="00FE40FB"/>
    <w:rsid w:val="00FE4368"/>
    <w:rsid w:val="00FE45B6"/>
    <w:rsid w:val="00FE61EC"/>
    <w:rsid w:val="00FE6BDC"/>
    <w:rsid w:val="00FF1659"/>
    <w:rsid w:val="00FF543A"/>
    <w:rsid w:val="00FF5F60"/>
    <w:rsid w:val="00FF5F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Theme="minorEastAsia" w:hAnsi="Malgun Gothic" w:cs="Times New Roman"/>
        <w:lang w:val="en-US" w:eastAsia="ko-K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C6C"/>
    <w:pPr>
      <w:widowControl w:val="0"/>
      <w:wordWrap w:val="0"/>
      <w:autoSpaceDE w:val="0"/>
      <w:autoSpaceDN w:val="0"/>
      <w:spacing w:after="200" w:line="276" w:lineRule="auto"/>
      <w:jc w:val="both"/>
    </w:pPr>
    <w:rPr>
      <w:rFonts w:eastAsia="Times New Roman"/>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EA7870"/>
    <w:pPr>
      <w:ind w:leftChars="400" w:left="800"/>
    </w:pPr>
  </w:style>
  <w:style w:type="paragraph" w:styleId="Header">
    <w:name w:val="header"/>
    <w:basedOn w:val="Normal"/>
    <w:link w:val="HeaderChar"/>
    <w:semiHidden/>
    <w:rsid w:val="00460D36"/>
    <w:pPr>
      <w:tabs>
        <w:tab w:val="center" w:pos="4513"/>
        <w:tab w:val="right" w:pos="9026"/>
      </w:tabs>
      <w:snapToGrid w:val="0"/>
    </w:pPr>
  </w:style>
  <w:style w:type="character" w:customStyle="1" w:styleId="HeaderChar">
    <w:name w:val="Header Char"/>
    <w:basedOn w:val="DefaultParagraphFont"/>
    <w:link w:val="Header"/>
    <w:semiHidden/>
    <w:locked/>
    <w:rsid w:val="00460D36"/>
    <w:rPr>
      <w:rFonts w:cs="Times New Roman"/>
    </w:rPr>
  </w:style>
  <w:style w:type="paragraph" w:styleId="Footer">
    <w:name w:val="footer"/>
    <w:basedOn w:val="Normal"/>
    <w:link w:val="FooterChar"/>
    <w:rsid w:val="00460D36"/>
    <w:pPr>
      <w:tabs>
        <w:tab w:val="center" w:pos="4513"/>
        <w:tab w:val="right" w:pos="9026"/>
      </w:tabs>
      <w:snapToGrid w:val="0"/>
    </w:pPr>
  </w:style>
  <w:style w:type="character" w:customStyle="1" w:styleId="FooterChar">
    <w:name w:val="Footer Char"/>
    <w:basedOn w:val="DefaultParagraphFont"/>
    <w:link w:val="Footer"/>
    <w:locked/>
    <w:rsid w:val="00460D36"/>
    <w:rPr>
      <w:rFonts w:cs="Times New Roman"/>
    </w:rPr>
  </w:style>
  <w:style w:type="table" w:styleId="TableGrid">
    <w:name w:val="Table Grid"/>
    <w:basedOn w:val="TableNormal"/>
    <w:rsid w:val="00C75734"/>
    <w:rPr>
      <w:rFonts w:ascii="Times New Roman" w:eastAsia="Batang"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5246"/>
    <w:pPr>
      <w:spacing w:after="0" w:line="240" w:lineRule="auto"/>
    </w:pPr>
    <w:rPr>
      <w:sz w:val="18"/>
      <w:szCs w:val="18"/>
    </w:rPr>
  </w:style>
  <w:style w:type="character" w:customStyle="1" w:styleId="BalloonTextChar">
    <w:name w:val="Balloon Text Char"/>
    <w:basedOn w:val="DefaultParagraphFont"/>
    <w:link w:val="BalloonText"/>
    <w:semiHidden/>
    <w:locked/>
    <w:rsid w:val="00B55246"/>
    <w:rPr>
      <w:rFonts w:ascii="Malgun Gothic" w:eastAsia="Times New Roman" w:hAnsi="Malgun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Theme="minorEastAsia" w:hAnsi="Malgun Gothic" w:cs="Times New Roman"/>
        <w:lang w:val="en-US" w:eastAsia="ko-K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C6C"/>
    <w:pPr>
      <w:widowControl w:val="0"/>
      <w:wordWrap w:val="0"/>
      <w:autoSpaceDE w:val="0"/>
      <w:autoSpaceDN w:val="0"/>
      <w:spacing w:after="200" w:line="276" w:lineRule="auto"/>
      <w:jc w:val="both"/>
    </w:pPr>
    <w:rPr>
      <w:rFonts w:eastAsia="Times New Roman"/>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EA7870"/>
    <w:pPr>
      <w:ind w:leftChars="400" w:left="800"/>
    </w:pPr>
  </w:style>
  <w:style w:type="paragraph" w:styleId="Header">
    <w:name w:val="header"/>
    <w:basedOn w:val="Normal"/>
    <w:link w:val="HeaderChar"/>
    <w:semiHidden/>
    <w:rsid w:val="00460D36"/>
    <w:pPr>
      <w:tabs>
        <w:tab w:val="center" w:pos="4513"/>
        <w:tab w:val="right" w:pos="9026"/>
      </w:tabs>
      <w:snapToGrid w:val="0"/>
    </w:pPr>
  </w:style>
  <w:style w:type="character" w:customStyle="1" w:styleId="HeaderChar">
    <w:name w:val="Header Char"/>
    <w:basedOn w:val="DefaultParagraphFont"/>
    <w:link w:val="Header"/>
    <w:semiHidden/>
    <w:locked/>
    <w:rsid w:val="00460D36"/>
    <w:rPr>
      <w:rFonts w:cs="Times New Roman"/>
    </w:rPr>
  </w:style>
  <w:style w:type="paragraph" w:styleId="Footer">
    <w:name w:val="footer"/>
    <w:basedOn w:val="Normal"/>
    <w:link w:val="FooterChar"/>
    <w:rsid w:val="00460D36"/>
    <w:pPr>
      <w:tabs>
        <w:tab w:val="center" w:pos="4513"/>
        <w:tab w:val="right" w:pos="9026"/>
      </w:tabs>
      <w:snapToGrid w:val="0"/>
    </w:pPr>
  </w:style>
  <w:style w:type="character" w:customStyle="1" w:styleId="FooterChar">
    <w:name w:val="Footer Char"/>
    <w:basedOn w:val="DefaultParagraphFont"/>
    <w:link w:val="Footer"/>
    <w:locked/>
    <w:rsid w:val="00460D36"/>
    <w:rPr>
      <w:rFonts w:cs="Times New Roman"/>
    </w:rPr>
  </w:style>
  <w:style w:type="table" w:styleId="TableGrid">
    <w:name w:val="Table Grid"/>
    <w:basedOn w:val="TableNormal"/>
    <w:rsid w:val="00C75734"/>
    <w:rPr>
      <w:rFonts w:ascii="Times New Roman" w:eastAsia="Batang"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5246"/>
    <w:pPr>
      <w:spacing w:after="0" w:line="240" w:lineRule="auto"/>
    </w:pPr>
    <w:rPr>
      <w:sz w:val="18"/>
      <w:szCs w:val="18"/>
    </w:rPr>
  </w:style>
  <w:style w:type="character" w:customStyle="1" w:styleId="BalloonTextChar">
    <w:name w:val="Balloon Text Char"/>
    <w:basedOn w:val="DefaultParagraphFont"/>
    <w:link w:val="BalloonText"/>
    <w:semiHidden/>
    <w:locked/>
    <w:rsid w:val="00B55246"/>
    <w:rPr>
      <w:rFonts w:ascii="Malgun Gothic" w:eastAsia="Times New Roman" w:hAnsi="Malgun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7A33A78A.dotm</Template>
  <TotalTime>2</TotalTime>
  <Pages>8</Pages>
  <Words>3418</Words>
  <Characters>19483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POSCO’s Clarifications on Alleged Violation of OECD Guidelines</vt:lpstr>
    </vt:vector>
  </TitlesOfParts>
  <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POSCO’s Clarifications on Alleged Violation of OECD Guidelines</dc:title>
  <dc:subject/>
  <dc:creator>JANE</dc:creator>
  <cp:keywords/>
  <dc:description/>
  <cp:lastModifiedBy>Joris Oldenziel</cp:lastModifiedBy>
  <cp:revision>2</cp:revision>
  <cp:lastPrinted>2012-11-05T03:17:00Z</cp:lastPrinted>
  <dcterms:created xsi:type="dcterms:W3CDTF">2012-11-23T11:26:00Z</dcterms:created>
  <dcterms:modified xsi:type="dcterms:W3CDTF">2012-11-23T11:26:00Z</dcterms:modified>
</cp:coreProperties>
</file>